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A4" w:rsidRPr="007F1A94" w:rsidRDefault="003073A4" w:rsidP="003073A4">
      <w:pPr>
        <w:spacing w:after="200" w:line="276" w:lineRule="auto"/>
        <w:ind w:firstLine="0"/>
        <w:jc w:val="center"/>
        <w:rPr>
          <w:rFonts w:eastAsiaTheme="minorEastAsia"/>
          <w:sz w:val="28"/>
          <w:szCs w:val="28"/>
          <w:lang w:eastAsia="ru-RU"/>
        </w:rPr>
      </w:pPr>
      <w:r w:rsidRPr="007F1A94">
        <w:rPr>
          <w:rFonts w:eastAsiaTheme="minorEastAsia"/>
          <w:sz w:val="28"/>
          <w:szCs w:val="28"/>
          <w:lang w:eastAsia="ru-RU"/>
        </w:rPr>
        <w:t>МБОУ «Бабушкин</w:t>
      </w:r>
      <w:r w:rsidR="007C2E7A" w:rsidRPr="007F1A94">
        <w:rPr>
          <w:rFonts w:eastAsiaTheme="minorEastAsia"/>
          <w:sz w:val="28"/>
          <w:szCs w:val="28"/>
          <w:lang w:eastAsia="ru-RU"/>
        </w:rPr>
        <w:t xml:space="preserve">ская средняя </w:t>
      </w:r>
      <w:r w:rsidRPr="007F1A94">
        <w:rPr>
          <w:rFonts w:eastAsiaTheme="minorEastAsia"/>
          <w:sz w:val="28"/>
          <w:szCs w:val="28"/>
          <w:lang w:eastAsia="ru-RU"/>
        </w:rPr>
        <w:t xml:space="preserve"> школа»</w:t>
      </w:r>
    </w:p>
    <w:p w:rsidR="00737AB0" w:rsidRPr="00D174E6" w:rsidRDefault="00737AB0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624B6" w:rsidP="003C1A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</w:t>
      </w:r>
      <w:r w:rsidR="003073A4" w:rsidRPr="00D174E6">
        <w:rPr>
          <w:b/>
          <w:sz w:val="32"/>
          <w:szCs w:val="32"/>
        </w:rPr>
        <w:t>рограмма</w:t>
      </w:r>
      <w:r w:rsidR="00344E59">
        <w:rPr>
          <w:b/>
          <w:sz w:val="32"/>
          <w:szCs w:val="32"/>
        </w:rPr>
        <w:t xml:space="preserve"> внеурочной деятельности</w:t>
      </w:r>
    </w:p>
    <w:p w:rsidR="003073A4" w:rsidRPr="00D174E6" w:rsidRDefault="003C1A8E" w:rsidP="003C1A8E">
      <w:pPr>
        <w:jc w:val="center"/>
        <w:rPr>
          <w:b/>
          <w:sz w:val="32"/>
          <w:szCs w:val="32"/>
        </w:rPr>
      </w:pPr>
      <w:r w:rsidRPr="00D174E6">
        <w:rPr>
          <w:b/>
          <w:sz w:val="32"/>
          <w:szCs w:val="32"/>
        </w:rPr>
        <w:t>ш</w:t>
      </w:r>
      <w:r w:rsidR="003073A4" w:rsidRPr="00D174E6">
        <w:rPr>
          <w:b/>
          <w:sz w:val="32"/>
          <w:szCs w:val="32"/>
        </w:rPr>
        <w:t>кольного лесничества «</w:t>
      </w:r>
      <w:proofErr w:type="spellStart"/>
      <w:r w:rsidR="003073A4" w:rsidRPr="00D174E6">
        <w:rPr>
          <w:b/>
          <w:sz w:val="32"/>
          <w:szCs w:val="32"/>
        </w:rPr>
        <w:t>Лесовичок</w:t>
      </w:r>
      <w:proofErr w:type="spellEnd"/>
      <w:r w:rsidR="003073A4" w:rsidRPr="00D174E6">
        <w:rPr>
          <w:b/>
          <w:sz w:val="32"/>
          <w:szCs w:val="32"/>
        </w:rPr>
        <w:t>»</w:t>
      </w:r>
    </w:p>
    <w:p w:rsidR="003073A4" w:rsidRPr="00D174E6" w:rsidRDefault="003073A4"/>
    <w:p w:rsidR="003C1A8E" w:rsidRPr="00D174E6" w:rsidRDefault="003C1A8E"/>
    <w:p w:rsidR="003C1A8E" w:rsidRPr="00D174E6" w:rsidRDefault="003C1A8E"/>
    <w:p w:rsidR="003073A4" w:rsidRPr="007F1A94" w:rsidRDefault="003073A4" w:rsidP="00344E59">
      <w:pPr>
        <w:ind w:firstLine="4536"/>
        <w:jc w:val="center"/>
        <w:rPr>
          <w:sz w:val="28"/>
          <w:szCs w:val="28"/>
        </w:rPr>
      </w:pPr>
      <w:r w:rsidRPr="007F1A94">
        <w:rPr>
          <w:sz w:val="28"/>
          <w:szCs w:val="28"/>
        </w:rPr>
        <w:t>Возраст обучающихся</w:t>
      </w:r>
      <w:r w:rsidR="00496BDE" w:rsidRPr="007F1A94">
        <w:rPr>
          <w:sz w:val="28"/>
          <w:szCs w:val="28"/>
        </w:rPr>
        <w:t>: 5-8 классы</w:t>
      </w:r>
    </w:p>
    <w:p w:rsidR="003073A4" w:rsidRPr="007F1A94" w:rsidRDefault="003073A4" w:rsidP="00344E59">
      <w:pPr>
        <w:ind w:firstLine="4536"/>
        <w:jc w:val="center"/>
        <w:rPr>
          <w:sz w:val="28"/>
          <w:szCs w:val="28"/>
        </w:rPr>
      </w:pPr>
      <w:r w:rsidRPr="007F1A94">
        <w:rPr>
          <w:sz w:val="28"/>
          <w:szCs w:val="28"/>
        </w:rPr>
        <w:t>Срок реализации программы</w:t>
      </w:r>
      <w:r w:rsidR="007C2E7A" w:rsidRPr="007F1A94">
        <w:rPr>
          <w:sz w:val="28"/>
          <w:szCs w:val="28"/>
        </w:rPr>
        <w:t>: 1</w:t>
      </w:r>
      <w:r w:rsidR="00496BDE" w:rsidRPr="007F1A94">
        <w:rPr>
          <w:sz w:val="28"/>
          <w:szCs w:val="28"/>
        </w:rPr>
        <w:t xml:space="preserve"> год</w:t>
      </w:r>
    </w:p>
    <w:p w:rsidR="003073A4" w:rsidRPr="007F1A94" w:rsidRDefault="003073A4" w:rsidP="00344E59">
      <w:pPr>
        <w:ind w:firstLine="4536"/>
        <w:rPr>
          <w:sz w:val="28"/>
          <w:szCs w:val="28"/>
        </w:rPr>
      </w:pPr>
    </w:p>
    <w:p w:rsidR="003073A4" w:rsidRPr="007F1A94" w:rsidRDefault="003073A4" w:rsidP="00344E59">
      <w:pPr>
        <w:ind w:firstLine="4536"/>
        <w:rPr>
          <w:sz w:val="28"/>
          <w:szCs w:val="28"/>
        </w:rPr>
      </w:pPr>
    </w:p>
    <w:p w:rsidR="003C1A8E" w:rsidRPr="007F1A94" w:rsidRDefault="003C1A8E">
      <w:pPr>
        <w:rPr>
          <w:sz w:val="28"/>
          <w:szCs w:val="28"/>
        </w:rPr>
      </w:pPr>
    </w:p>
    <w:p w:rsidR="003C1A8E" w:rsidRPr="007F1A94" w:rsidRDefault="003C1A8E">
      <w:pPr>
        <w:rPr>
          <w:sz w:val="28"/>
          <w:szCs w:val="28"/>
        </w:rPr>
      </w:pPr>
    </w:p>
    <w:p w:rsidR="003C1A8E" w:rsidRPr="007F1A94" w:rsidRDefault="003C1A8E">
      <w:pPr>
        <w:rPr>
          <w:sz w:val="28"/>
          <w:szCs w:val="28"/>
        </w:rPr>
      </w:pPr>
    </w:p>
    <w:p w:rsidR="003073A4" w:rsidRPr="007F1A94" w:rsidRDefault="003073A4" w:rsidP="003C1A8E">
      <w:pPr>
        <w:jc w:val="right"/>
        <w:rPr>
          <w:sz w:val="28"/>
          <w:szCs w:val="28"/>
        </w:rPr>
      </w:pPr>
      <w:r w:rsidRPr="007F1A94">
        <w:rPr>
          <w:sz w:val="28"/>
          <w:szCs w:val="28"/>
        </w:rPr>
        <w:t>Автор: Шушкова Евгения Александровна</w:t>
      </w:r>
    </w:p>
    <w:p w:rsidR="003073A4" w:rsidRPr="007F1A94" w:rsidRDefault="003073A4" w:rsidP="003C1A8E">
      <w:pPr>
        <w:jc w:val="right"/>
        <w:rPr>
          <w:sz w:val="28"/>
          <w:szCs w:val="28"/>
        </w:rPr>
      </w:pPr>
      <w:r w:rsidRPr="007F1A94">
        <w:rPr>
          <w:sz w:val="28"/>
          <w:szCs w:val="28"/>
        </w:rPr>
        <w:t>Руководитель школьного лесничества «</w:t>
      </w:r>
      <w:proofErr w:type="spellStart"/>
      <w:r w:rsidRPr="007F1A94">
        <w:rPr>
          <w:sz w:val="28"/>
          <w:szCs w:val="28"/>
        </w:rPr>
        <w:t>Лесовичок</w:t>
      </w:r>
      <w:proofErr w:type="spellEnd"/>
      <w:r w:rsidRPr="007F1A94">
        <w:rPr>
          <w:sz w:val="28"/>
          <w:szCs w:val="28"/>
        </w:rPr>
        <w:t>»</w:t>
      </w:r>
    </w:p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3073A4" w:rsidRPr="00D174E6" w:rsidRDefault="003073A4"/>
    <w:p w:rsidR="007C2E7A" w:rsidRDefault="007C2E7A"/>
    <w:p w:rsidR="007C2E7A" w:rsidRDefault="007C2E7A"/>
    <w:p w:rsidR="007C2E7A" w:rsidRDefault="007C2E7A"/>
    <w:p w:rsidR="007C2E7A" w:rsidRDefault="007C2E7A"/>
    <w:p w:rsidR="007C2E7A" w:rsidRDefault="007C2E7A"/>
    <w:p w:rsidR="007C2E7A" w:rsidRDefault="007C2E7A"/>
    <w:p w:rsidR="007C2E7A" w:rsidRDefault="007C2E7A"/>
    <w:p w:rsidR="007C2E7A" w:rsidRDefault="007C2E7A"/>
    <w:p w:rsidR="007C2E7A" w:rsidRPr="00D174E6" w:rsidRDefault="007C2E7A"/>
    <w:p w:rsidR="003073A4" w:rsidRPr="00D174E6" w:rsidRDefault="003073A4"/>
    <w:p w:rsidR="003073A4" w:rsidRPr="007F1A94" w:rsidRDefault="003073A4" w:rsidP="003C1A8E">
      <w:pPr>
        <w:jc w:val="center"/>
        <w:rPr>
          <w:sz w:val="28"/>
          <w:szCs w:val="28"/>
        </w:rPr>
      </w:pPr>
      <w:r w:rsidRPr="007F1A94">
        <w:rPr>
          <w:sz w:val="28"/>
          <w:szCs w:val="28"/>
        </w:rPr>
        <w:t>С. им. Бабушкина</w:t>
      </w:r>
    </w:p>
    <w:p w:rsidR="003073A4" w:rsidRDefault="0018429F" w:rsidP="003C1A8E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D7F80">
        <w:rPr>
          <w:sz w:val="28"/>
          <w:szCs w:val="28"/>
        </w:rPr>
        <w:t>5</w:t>
      </w:r>
      <w:r w:rsidR="007C2E7A" w:rsidRPr="007F1A94">
        <w:rPr>
          <w:sz w:val="28"/>
          <w:szCs w:val="28"/>
        </w:rPr>
        <w:t xml:space="preserve"> </w:t>
      </w:r>
      <w:r w:rsidR="003073A4" w:rsidRPr="007F1A94">
        <w:rPr>
          <w:sz w:val="28"/>
          <w:szCs w:val="28"/>
        </w:rPr>
        <w:t>г</w:t>
      </w:r>
    </w:p>
    <w:p w:rsidR="00344E59" w:rsidRPr="007F1A94" w:rsidRDefault="00344E59" w:rsidP="003C1A8E">
      <w:pPr>
        <w:jc w:val="center"/>
        <w:rPr>
          <w:sz w:val="28"/>
          <w:szCs w:val="28"/>
        </w:rPr>
      </w:pPr>
    </w:p>
    <w:p w:rsidR="00566365" w:rsidRPr="00D174E6" w:rsidRDefault="003C1A8E" w:rsidP="003C1A8E">
      <w:pPr>
        <w:tabs>
          <w:tab w:val="center" w:pos="5032"/>
          <w:tab w:val="left" w:pos="7425"/>
        </w:tabs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/>
          <w:sz w:val="40"/>
          <w:szCs w:val="40"/>
          <w:lang w:eastAsia="ru-RU"/>
        </w:rPr>
      </w:pPr>
      <w:r w:rsidRPr="00D174E6">
        <w:rPr>
          <w:rFonts w:eastAsia="Times New Roman"/>
          <w:sz w:val="40"/>
          <w:szCs w:val="40"/>
          <w:lang w:eastAsia="ru-RU"/>
        </w:rPr>
        <w:lastRenderedPageBreak/>
        <w:tab/>
      </w:r>
      <w:r w:rsidR="00566365" w:rsidRPr="00D174E6">
        <w:rPr>
          <w:rFonts w:eastAsia="Times New Roman"/>
          <w:sz w:val="40"/>
          <w:szCs w:val="40"/>
          <w:lang w:eastAsia="ru-RU"/>
        </w:rPr>
        <w:t>Пояснительная записка.</w:t>
      </w:r>
      <w:r w:rsidRPr="00D174E6">
        <w:rPr>
          <w:rFonts w:eastAsia="Times New Roman"/>
          <w:sz w:val="40"/>
          <w:szCs w:val="40"/>
          <w:lang w:eastAsia="ru-RU"/>
        </w:rPr>
        <w:tab/>
      </w:r>
    </w:p>
    <w:p w:rsidR="00566365" w:rsidRPr="00D174E6" w:rsidRDefault="00566365" w:rsidP="00566365">
      <w:pPr>
        <w:overflowPunct w:val="0"/>
        <w:autoSpaceDE w:val="0"/>
        <w:autoSpaceDN w:val="0"/>
        <w:adjustRightInd w:val="0"/>
        <w:textAlignment w:val="baseline"/>
        <w:rPr>
          <w:rStyle w:val="a3"/>
          <w:sz w:val="28"/>
          <w:szCs w:val="28"/>
        </w:rPr>
      </w:pPr>
    </w:p>
    <w:p w:rsidR="00566365" w:rsidRPr="00D174E6" w:rsidRDefault="00566365" w:rsidP="0056636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D174E6">
        <w:rPr>
          <w:rFonts w:eastAsia="Times New Roman"/>
          <w:b/>
          <w:i/>
          <w:sz w:val="28"/>
          <w:szCs w:val="28"/>
          <w:u w:val="single"/>
          <w:lang w:eastAsia="ru-RU"/>
        </w:rPr>
        <w:t>Школьное лесничество</w:t>
      </w:r>
      <w:r w:rsidRPr="00D174E6">
        <w:rPr>
          <w:rFonts w:eastAsia="Times New Roman"/>
          <w:sz w:val="28"/>
          <w:szCs w:val="28"/>
          <w:lang w:eastAsia="ru-RU"/>
        </w:rPr>
        <w:t xml:space="preserve"> – это общественное эколого-образовательное объединение  учащихся (школьников), создаваемое на добровольных нач</w:t>
      </w:r>
      <w:r w:rsidRPr="00D174E6">
        <w:rPr>
          <w:rFonts w:eastAsia="Times New Roman"/>
          <w:sz w:val="28"/>
          <w:szCs w:val="28"/>
          <w:lang w:eastAsia="ru-RU"/>
        </w:rPr>
        <w:t>а</w:t>
      </w:r>
      <w:r w:rsidRPr="00D174E6">
        <w:rPr>
          <w:rFonts w:eastAsia="Times New Roman"/>
          <w:sz w:val="28"/>
          <w:szCs w:val="28"/>
          <w:lang w:eastAsia="ru-RU"/>
        </w:rPr>
        <w:t>лах, при участии педагогов и специалистов лесного хозяйства в целях восп</w:t>
      </w:r>
      <w:r w:rsidRPr="00D174E6">
        <w:rPr>
          <w:rFonts w:eastAsia="Times New Roman"/>
          <w:sz w:val="28"/>
          <w:szCs w:val="28"/>
          <w:lang w:eastAsia="ru-RU"/>
        </w:rPr>
        <w:t>и</w:t>
      </w:r>
      <w:r w:rsidRPr="00D174E6">
        <w:rPr>
          <w:rFonts w:eastAsia="Times New Roman"/>
          <w:sz w:val="28"/>
          <w:szCs w:val="28"/>
          <w:lang w:eastAsia="ru-RU"/>
        </w:rPr>
        <w:t>тания у учащихся бережного, экологически и экономически обоснованного, социально активного отношения к природе, углубления знаний подростков в области лесного хозяйства и экологии, умения осуществлять на практике м</w:t>
      </w:r>
      <w:r w:rsidRPr="00D174E6">
        <w:rPr>
          <w:rFonts w:eastAsia="Times New Roman"/>
          <w:sz w:val="28"/>
          <w:szCs w:val="28"/>
          <w:lang w:eastAsia="ru-RU"/>
        </w:rPr>
        <w:t>е</w:t>
      </w:r>
      <w:r w:rsidRPr="00D174E6">
        <w:rPr>
          <w:rFonts w:eastAsia="Times New Roman"/>
          <w:sz w:val="28"/>
          <w:szCs w:val="28"/>
          <w:lang w:eastAsia="ru-RU"/>
        </w:rPr>
        <w:t>роприятия направленные на сбережение и приумножение лесных богатств, сохранение и усиление защитных, оздоровительных и иных полезных пр</w:t>
      </w:r>
      <w:r w:rsidRPr="00D174E6">
        <w:rPr>
          <w:rFonts w:eastAsia="Times New Roman"/>
          <w:sz w:val="28"/>
          <w:szCs w:val="28"/>
          <w:lang w:eastAsia="ru-RU"/>
        </w:rPr>
        <w:t>и</w:t>
      </w:r>
      <w:r w:rsidRPr="00D174E6">
        <w:rPr>
          <w:rFonts w:eastAsia="Times New Roman"/>
          <w:sz w:val="28"/>
          <w:szCs w:val="28"/>
          <w:lang w:eastAsia="ru-RU"/>
        </w:rPr>
        <w:t>родных функций леса.</w:t>
      </w:r>
    </w:p>
    <w:p w:rsidR="00566365" w:rsidRPr="00D174E6" w:rsidRDefault="00566365" w:rsidP="00566365">
      <w:pPr>
        <w:rPr>
          <w:rStyle w:val="a3"/>
          <w:b w:val="0"/>
          <w:i w:val="0"/>
          <w:sz w:val="28"/>
          <w:szCs w:val="28"/>
        </w:rPr>
      </w:pPr>
    </w:p>
    <w:p w:rsidR="002F0A3E" w:rsidRDefault="00566365" w:rsidP="002F0A3E">
      <w:pPr>
        <w:rPr>
          <w:color w:val="000000"/>
          <w:sz w:val="28"/>
          <w:szCs w:val="28"/>
        </w:rPr>
      </w:pPr>
      <w:r w:rsidRPr="00D174E6">
        <w:rPr>
          <w:b/>
          <w:i/>
          <w:color w:val="000000"/>
          <w:sz w:val="28"/>
          <w:szCs w:val="28"/>
          <w:u w:val="single"/>
        </w:rPr>
        <w:t>Актуальность.</w:t>
      </w:r>
      <w:r w:rsidRPr="00D174E6">
        <w:rPr>
          <w:color w:val="000000"/>
          <w:sz w:val="28"/>
          <w:szCs w:val="28"/>
        </w:rPr>
        <w:t xml:space="preserve"> Экологическая ситуация в современном мире такова, что невозможно оставаться равнодушным созерцателем ее дальнейшего ра</w:t>
      </w:r>
      <w:r w:rsidRPr="00D174E6">
        <w:rPr>
          <w:color w:val="000000"/>
          <w:sz w:val="28"/>
          <w:szCs w:val="28"/>
        </w:rPr>
        <w:t>з</w:t>
      </w:r>
      <w:r w:rsidRPr="00D174E6">
        <w:rPr>
          <w:color w:val="000000"/>
          <w:sz w:val="28"/>
          <w:szCs w:val="28"/>
        </w:rPr>
        <w:t>вития. Действительность требует воспитания у молодых людей активной п</w:t>
      </w:r>
      <w:r w:rsidRPr="00D174E6">
        <w:rPr>
          <w:color w:val="000000"/>
          <w:sz w:val="28"/>
          <w:szCs w:val="28"/>
        </w:rPr>
        <w:t>о</w:t>
      </w:r>
      <w:r w:rsidRPr="00D174E6">
        <w:rPr>
          <w:color w:val="000000"/>
          <w:sz w:val="28"/>
          <w:szCs w:val="28"/>
        </w:rPr>
        <w:t>зиции по отношению к проблемам окружающей среды и экологической ко</w:t>
      </w:r>
      <w:r w:rsidRPr="00D174E6">
        <w:rPr>
          <w:color w:val="000000"/>
          <w:sz w:val="28"/>
          <w:szCs w:val="28"/>
        </w:rPr>
        <w:t>м</w:t>
      </w:r>
      <w:r w:rsidRPr="00D174E6">
        <w:rPr>
          <w:color w:val="000000"/>
          <w:sz w:val="28"/>
          <w:szCs w:val="28"/>
        </w:rPr>
        <w:t>петентности. Формированию такой позиции наилучшим образом способств</w:t>
      </w:r>
      <w:r w:rsidRPr="00D174E6">
        <w:rPr>
          <w:color w:val="000000"/>
          <w:sz w:val="28"/>
          <w:szCs w:val="28"/>
        </w:rPr>
        <w:t>у</w:t>
      </w:r>
      <w:r w:rsidRPr="00D174E6">
        <w:rPr>
          <w:color w:val="000000"/>
          <w:sz w:val="28"/>
          <w:szCs w:val="28"/>
        </w:rPr>
        <w:t>ет именно практическая и исследовательская деятельность.</w:t>
      </w:r>
    </w:p>
    <w:p w:rsidR="002F0A3E" w:rsidRPr="002F0A3E" w:rsidRDefault="002F0A3E" w:rsidP="002F0A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F0A3E">
        <w:rPr>
          <w:color w:val="000000"/>
          <w:sz w:val="28"/>
          <w:szCs w:val="28"/>
        </w:rPr>
        <w:t>В условиях реализации федерального проекта «Успех каждого ребе</w:t>
      </w:r>
      <w:r w:rsidRPr="002F0A3E">
        <w:rPr>
          <w:color w:val="000000"/>
          <w:sz w:val="28"/>
          <w:szCs w:val="28"/>
        </w:rPr>
        <w:t>н</w:t>
      </w:r>
      <w:r w:rsidRPr="002F0A3E">
        <w:rPr>
          <w:color w:val="000000"/>
          <w:sz w:val="28"/>
          <w:szCs w:val="28"/>
        </w:rPr>
        <w:t>ка» национального проекта «Образование», Федерального закона от 29 д</w:t>
      </w:r>
      <w:r w:rsidRPr="002F0A3E">
        <w:rPr>
          <w:color w:val="000000"/>
          <w:sz w:val="28"/>
          <w:szCs w:val="28"/>
        </w:rPr>
        <w:t>е</w:t>
      </w:r>
      <w:r w:rsidRPr="002F0A3E">
        <w:rPr>
          <w:color w:val="000000"/>
          <w:sz w:val="28"/>
          <w:szCs w:val="28"/>
        </w:rPr>
        <w:t>кабря 2012 г. № 273-ФЗ «Об образовании в Российской Федерации» (в реда</w:t>
      </w:r>
      <w:r w:rsidRPr="002F0A3E">
        <w:rPr>
          <w:color w:val="000000"/>
          <w:sz w:val="28"/>
          <w:szCs w:val="28"/>
        </w:rPr>
        <w:t>к</w:t>
      </w:r>
      <w:r w:rsidRPr="002F0A3E">
        <w:rPr>
          <w:color w:val="000000"/>
          <w:sz w:val="28"/>
          <w:szCs w:val="28"/>
        </w:rPr>
        <w:t>ции Федерального закона от 31 июля 2020 г. № 304-ФЗ «О внесении измен</w:t>
      </w:r>
      <w:r w:rsidRPr="002F0A3E">
        <w:rPr>
          <w:color w:val="000000"/>
          <w:sz w:val="28"/>
          <w:szCs w:val="28"/>
        </w:rPr>
        <w:t>е</w:t>
      </w:r>
      <w:r w:rsidRPr="002F0A3E">
        <w:rPr>
          <w:color w:val="000000"/>
          <w:sz w:val="28"/>
          <w:szCs w:val="28"/>
        </w:rPr>
        <w:t>ний в Федеральный закон «Об образовании в Российской Федерации» по в</w:t>
      </w:r>
      <w:r w:rsidRPr="002F0A3E">
        <w:rPr>
          <w:color w:val="000000"/>
          <w:sz w:val="28"/>
          <w:szCs w:val="28"/>
        </w:rPr>
        <w:t>о</w:t>
      </w:r>
      <w:r w:rsidRPr="002F0A3E">
        <w:rPr>
          <w:color w:val="000000"/>
          <w:sz w:val="28"/>
          <w:szCs w:val="28"/>
        </w:rPr>
        <w:t>просам воспитания обучающихся) школьные лесничества рассматриваются как одна из эффективных практико-ориентированных форм профессионал</w:t>
      </w:r>
      <w:r w:rsidRPr="002F0A3E">
        <w:rPr>
          <w:color w:val="000000"/>
          <w:sz w:val="28"/>
          <w:szCs w:val="28"/>
        </w:rPr>
        <w:t>ь</w:t>
      </w:r>
      <w:r w:rsidRPr="002F0A3E">
        <w:rPr>
          <w:color w:val="000000"/>
          <w:sz w:val="28"/>
          <w:szCs w:val="28"/>
        </w:rPr>
        <w:t>ного самоопределения учащихся, направленная на формирование у них кл</w:t>
      </w:r>
      <w:r w:rsidRPr="002F0A3E">
        <w:rPr>
          <w:color w:val="000000"/>
          <w:sz w:val="28"/>
          <w:szCs w:val="28"/>
        </w:rPr>
        <w:t>ю</w:t>
      </w:r>
      <w:r w:rsidRPr="002F0A3E">
        <w:rPr>
          <w:color w:val="000000"/>
          <w:sz w:val="28"/>
          <w:szCs w:val="28"/>
        </w:rPr>
        <w:t>чевых компетенций, обеспечивающих их социализацию, личностное разв</w:t>
      </w:r>
      <w:r w:rsidRPr="002F0A3E">
        <w:rPr>
          <w:color w:val="000000"/>
          <w:sz w:val="28"/>
          <w:szCs w:val="28"/>
        </w:rPr>
        <w:t>и</w:t>
      </w:r>
      <w:r w:rsidRPr="002F0A3E">
        <w:rPr>
          <w:color w:val="000000"/>
          <w:sz w:val="28"/>
          <w:szCs w:val="28"/>
        </w:rPr>
        <w:t xml:space="preserve">тие и профессиональное самоопределение. </w:t>
      </w:r>
    </w:p>
    <w:p w:rsidR="002F0A3E" w:rsidRPr="002F0A3E" w:rsidRDefault="002F0A3E" w:rsidP="002F0A3E">
      <w:pPr>
        <w:rPr>
          <w:color w:val="000000"/>
          <w:sz w:val="28"/>
          <w:szCs w:val="28"/>
        </w:rPr>
      </w:pPr>
      <w:r w:rsidRPr="002F0A3E">
        <w:rPr>
          <w:color w:val="000000"/>
          <w:sz w:val="28"/>
          <w:szCs w:val="28"/>
        </w:rPr>
        <w:t>Разнообразие видов деятельности обучающихся школьных лесничеств в сфере охраны, защиты и воспроизводства лесов дает им возможность пол</w:t>
      </w:r>
      <w:r w:rsidRPr="002F0A3E">
        <w:rPr>
          <w:color w:val="000000"/>
          <w:sz w:val="28"/>
          <w:szCs w:val="28"/>
        </w:rPr>
        <w:t>у</w:t>
      </w:r>
      <w:r w:rsidRPr="002F0A3E">
        <w:rPr>
          <w:color w:val="000000"/>
          <w:sz w:val="28"/>
          <w:szCs w:val="28"/>
        </w:rPr>
        <w:t>чать новые знания о лесе и опыт в выполнении тех практических работ, кот</w:t>
      </w:r>
      <w:r w:rsidRPr="002F0A3E">
        <w:rPr>
          <w:color w:val="000000"/>
          <w:sz w:val="28"/>
          <w:szCs w:val="28"/>
        </w:rPr>
        <w:t>о</w:t>
      </w:r>
      <w:r w:rsidRPr="002F0A3E">
        <w:rPr>
          <w:color w:val="000000"/>
          <w:sz w:val="28"/>
          <w:szCs w:val="28"/>
        </w:rPr>
        <w:t>рые человек осуществляет в лесу, мотивирует учащихся к сохранению ле</w:t>
      </w:r>
      <w:r w:rsidRPr="002F0A3E">
        <w:rPr>
          <w:color w:val="000000"/>
          <w:sz w:val="28"/>
          <w:szCs w:val="28"/>
        </w:rPr>
        <w:t>с</w:t>
      </w:r>
      <w:r w:rsidRPr="002F0A3E">
        <w:rPr>
          <w:color w:val="000000"/>
          <w:sz w:val="28"/>
          <w:szCs w:val="28"/>
        </w:rPr>
        <w:t xml:space="preserve">ных сообществ, к поиску единомышленников, обмену информацией, участию в проектах гражданской науки. Выполняемые школьниками исследования по лесной тематике и реализуемые ими проекты имеют высокое воспитательное значение. </w:t>
      </w:r>
    </w:p>
    <w:p w:rsidR="002F0A3E" w:rsidRPr="002F0A3E" w:rsidRDefault="002F0A3E" w:rsidP="002F0A3E">
      <w:pPr>
        <w:rPr>
          <w:color w:val="000000"/>
          <w:sz w:val="28"/>
          <w:szCs w:val="28"/>
        </w:rPr>
      </w:pPr>
      <w:r w:rsidRPr="002F0A3E">
        <w:rPr>
          <w:color w:val="000000"/>
          <w:sz w:val="28"/>
          <w:szCs w:val="28"/>
        </w:rPr>
        <w:t>Школьные лесничества, реализующие программы дополнительного о</w:t>
      </w:r>
      <w:r w:rsidRPr="002F0A3E">
        <w:rPr>
          <w:color w:val="000000"/>
          <w:sz w:val="28"/>
          <w:szCs w:val="28"/>
        </w:rPr>
        <w:t>б</w:t>
      </w:r>
      <w:r w:rsidRPr="002F0A3E">
        <w:rPr>
          <w:color w:val="000000"/>
          <w:sz w:val="28"/>
          <w:szCs w:val="28"/>
        </w:rPr>
        <w:t>разования, играют ключевую роль в выборе учащимися лесных и других профессий естественнонаучного цикла.</w:t>
      </w:r>
    </w:p>
    <w:p w:rsidR="00566365" w:rsidRPr="00D174E6" w:rsidRDefault="002F0A3E" w:rsidP="002F0A3E">
      <w:pPr>
        <w:rPr>
          <w:color w:val="000000"/>
          <w:sz w:val="28"/>
          <w:szCs w:val="28"/>
        </w:rPr>
      </w:pPr>
      <w:r w:rsidRPr="002F0A3E">
        <w:rPr>
          <w:color w:val="000000"/>
          <w:sz w:val="28"/>
          <w:szCs w:val="28"/>
        </w:rPr>
        <w:t>Бурное развитие информационных технологий в последнее десятилетие открывает перед школьными лесничествами новые возможности. Электро</w:t>
      </w:r>
      <w:r w:rsidRPr="002F0A3E">
        <w:rPr>
          <w:color w:val="000000"/>
          <w:sz w:val="28"/>
          <w:szCs w:val="28"/>
        </w:rPr>
        <w:t>н</w:t>
      </w:r>
      <w:r w:rsidRPr="002F0A3E">
        <w:rPr>
          <w:color w:val="000000"/>
          <w:sz w:val="28"/>
          <w:szCs w:val="28"/>
        </w:rPr>
        <w:t>ные библиотеки специальной и методической литературы, возможность ж</w:t>
      </w:r>
      <w:r w:rsidRPr="002F0A3E">
        <w:rPr>
          <w:color w:val="000000"/>
          <w:sz w:val="28"/>
          <w:szCs w:val="28"/>
        </w:rPr>
        <w:t>и</w:t>
      </w:r>
      <w:r w:rsidRPr="002F0A3E">
        <w:rPr>
          <w:color w:val="000000"/>
          <w:sz w:val="28"/>
          <w:szCs w:val="28"/>
        </w:rPr>
        <w:t>вого общения в соцсетях и в формате телеконференций, открытые информ</w:t>
      </w:r>
      <w:r w:rsidRPr="002F0A3E">
        <w:rPr>
          <w:color w:val="000000"/>
          <w:sz w:val="28"/>
          <w:szCs w:val="28"/>
        </w:rPr>
        <w:t>а</w:t>
      </w:r>
      <w:r w:rsidRPr="002F0A3E">
        <w:rPr>
          <w:color w:val="000000"/>
          <w:sz w:val="28"/>
          <w:szCs w:val="28"/>
        </w:rPr>
        <w:t xml:space="preserve">ционные ресурсы, аккумулирующие значительные объемы информации о </w:t>
      </w:r>
      <w:r w:rsidRPr="002F0A3E">
        <w:rPr>
          <w:color w:val="000000"/>
          <w:sz w:val="28"/>
          <w:szCs w:val="28"/>
        </w:rPr>
        <w:lastRenderedPageBreak/>
        <w:t>биологическом разнообразии, доступные в сети электронные определители разных групп живых организмов – все это делает работу школьных лесн</w:t>
      </w:r>
      <w:r w:rsidRPr="002F0A3E">
        <w:rPr>
          <w:color w:val="000000"/>
          <w:sz w:val="28"/>
          <w:szCs w:val="28"/>
        </w:rPr>
        <w:t>и</w:t>
      </w:r>
      <w:r w:rsidRPr="002F0A3E">
        <w:rPr>
          <w:color w:val="000000"/>
          <w:sz w:val="28"/>
          <w:szCs w:val="28"/>
        </w:rPr>
        <w:t>честв насыщенной, интересной и разнообразной.</w:t>
      </w:r>
    </w:p>
    <w:p w:rsidR="00566365" w:rsidRPr="00D174E6" w:rsidRDefault="00566365" w:rsidP="00566365">
      <w:pPr>
        <w:rPr>
          <w:color w:val="000000"/>
          <w:sz w:val="28"/>
          <w:szCs w:val="28"/>
        </w:rPr>
      </w:pPr>
    </w:p>
    <w:p w:rsidR="00566365" w:rsidRPr="00D174E6" w:rsidRDefault="002F0A3E" w:rsidP="00566365">
      <w:pPr>
        <w:rPr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  <w:u w:val="single"/>
        </w:rPr>
        <w:t>Новизна и отличительные особенности программы.</w:t>
      </w:r>
      <w:r w:rsidR="00566365" w:rsidRPr="00D17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Программа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стоит из тематических модулей. </w:t>
      </w:r>
      <w:r w:rsidRPr="002F0A3E">
        <w:rPr>
          <w:color w:val="000000"/>
          <w:sz w:val="28"/>
          <w:szCs w:val="28"/>
        </w:rPr>
        <w:t>Содер</w:t>
      </w:r>
      <w:r>
        <w:rPr>
          <w:color w:val="000000"/>
          <w:sz w:val="28"/>
          <w:szCs w:val="28"/>
        </w:rPr>
        <w:t>жание ключевых модулей</w:t>
      </w:r>
      <w:r w:rsidRPr="002F0A3E">
        <w:rPr>
          <w:color w:val="000000"/>
          <w:sz w:val="28"/>
          <w:szCs w:val="28"/>
        </w:rPr>
        <w:t xml:space="preserve"> опирается на комплексный подход в реализации понимания обучающимися школьных лесничеств вопросов сохранения биоразнообразия лесных экосистем и у</w:t>
      </w:r>
      <w:r w:rsidRPr="002F0A3E">
        <w:rPr>
          <w:color w:val="000000"/>
          <w:sz w:val="28"/>
          <w:szCs w:val="28"/>
        </w:rPr>
        <w:t>с</w:t>
      </w:r>
      <w:r w:rsidRPr="002F0A3E">
        <w:rPr>
          <w:color w:val="000000"/>
          <w:sz w:val="28"/>
          <w:szCs w:val="28"/>
        </w:rPr>
        <w:t>тойчивого лесопользования. Программа предусматривает активное вовлеч</w:t>
      </w:r>
      <w:r w:rsidRPr="002F0A3E">
        <w:rPr>
          <w:color w:val="000000"/>
          <w:sz w:val="28"/>
          <w:szCs w:val="28"/>
        </w:rPr>
        <w:t>е</w:t>
      </w:r>
      <w:r w:rsidRPr="002F0A3E">
        <w:rPr>
          <w:color w:val="000000"/>
          <w:sz w:val="28"/>
          <w:szCs w:val="28"/>
        </w:rPr>
        <w:t>ние учащихся в исследовательскую, проектную и практическую работу по изучению, сохранению и восстановлению лесов, приобретению ими знаний и навыков работы на лесных объектах под руководством педагогов и специ</w:t>
      </w:r>
      <w:r w:rsidRPr="002F0A3E">
        <w:rPr>
          <w:color w:val="000000"/>
          <w:sz w:val="28"/>
          <w:szCs w:val="28"/>
        </w:rPr>
        <w:t>а</w:t>
      </w:r>
      <w:r w:rsidRPr="002F0A3E">
        <w:rPr>
          <w:color w:val="000000"/>
          <w:sz w:val="28"/>
          <w:szCs w:val="28"/>
        </w:rPr>
        <w:t>листов лесного сектора.</w:t>
      </w:r>
    </w:p>
    <w:p w:rsidR="00566365" w:rsidRPr="00D174E6" w:rsidRDefault="00566365" w:rsidP="00566365">
      <w:pPr>
        <w:rPr>
          <w:rStyle w:val="a3"/>
          <w:i w:val="0"/>
          <w:sz w:val="28"/>
          <w:szCs w:val="28"/>
        </w:rPr>
      </w:pPr>
    </w:p>
    <w:p w:rsidR="00566365" w:rsidRPr="005E29C8" w:rsidRDefault="00566365" w:rsidP="0056636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  <w:r w:rsidRPr="00D174E6">
        <w:rPr>
          <w:rFonts w:eastAsia="Times New Roman"/>
          <w:b/>
          <w:i/>
          <w:sz w:val="28"/>
          <w:szCs w:val="28"/>
          <w:u w:val="single"/>
          <w:lang w:eastAsia="ru-RU"/>
        </w:rPr>
        <w:t>Цель программы:</w:t>
      </w:r>
      <w:r w:rsidR="00805A4F" w:rsidRPr="00D174E6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5E29C8" w:rsidRPr="005E29C8">
        <w:rPr>
          <w:rFonts w:eastAsia="Times New Roman"/>
          <w:sz w:val="28"/>
          <w:szCs w:val="28"/>
          <w:lang w:eastAsia="ru-RU"/>
        </w:rPr>
        <w:t>предоставление возможности обучающимся школ</w:t>
      </w:r>
      <w:r w:rsidR="005E29C8" w:rsidRPr="005E29C8">
        <w:rPr>
          <w:rFonts w:eastAsia="Times New Roman"/>
          <w:sz w:val="28"/>
          <w:szCs w:val="28"/>
          <w:lang w:eastAsia="ru-RU"/>
        </w:rPr>
        <w:t>ь</w:t>
      </w:r>
      <w:r w:rsidR="005E29C8" w:rsidRPr="005E29C8">
        <w:rPr>
          <w:rFonts w:eastAsia="Times New Roman"/>
          <w:sz w:val="28"/>
          <w:szCs w:val="28"/>
          <w:lang w:eastAsia="ru-RU"/>
        </w:rPr>
        <w:t>ных лесничеств для их личностного развития и самореализации посредством знакомства с видовым разнообразием лесных экосистем, вовлечения в пр</w:t>
      </w:r>
      <w:r w:rsidR="005E29C8" w:rsidRPr="005E29C8">
        <w:rPr>
          <w:rFonts w:eastAsia="Times New Roman"/>
          <w:sz w:val="28"/>
          <w:szCs w:val="28"/>
          <w:lang w:eastAsia="ru-RU"/>
        </w:rPr>
        <w:t>о</w:t>
      </w:r>
      <w:r w:rsidR="005E29C8" w:rsidRPr="005E29C8">
        <w:rPr>
          <w:rFonts w:eastAsia="Times New Roman"/>
          <w:sz w:val="28"/>
          <w:szCs w:val="28"/>
          <w:lang w:eastAsia="ru-RU"/>
        </w:rPr>
        <w:t>ектно-исследовательскую работу, а также в практическую лесохозяйстве</w:t>
      </w:r>
      <w:r w:rsidR="005E29C8" w:rsidRPr="005E29C8">
        <w:rPr>
          <w:rFonts w:eastAsia="Times New Roman"/>
          <w:sz w:val="28"/>
          <w:szCs w:val="28"/>
          <w:lang w:eastAsia="ru-RU"/>
        </w:rPr>
        <w:t>н</w:t>
      </w:r>
      <w:r w:rsidR="005E29C8" w:rsidRPr="005E29C8">
        <w:rPr>
          <w:rFonts w:eastAsia="Times New Roman"/>
          <w:sz w:val="28"/>
          <w:szCs w:val="28"/>
          <w:lang w:eastAsia="ru-RU"/>
        </w:rPr>
        <w:t>ную деятельность.</w:t>
      </w:r>
    </w:p>
    <w:p w:rsidR="00566365" w:rsidRPr="005E29C8" w:rsidRDefault="00566365" w:rsidP="00566365">
      <w:pPr>
        <w:rPr>
          <w:rStyle w:val="a3"/>
          <w:b w:val="0"/>
          <w:i w:val="0"/>
          <w:sz w:val="28"/>
          <w:szCs w:val="28"/>
        </w:rPr>
      </w:pPr>
    </w:p>
    <w:p w:rsidR="00566365" w:rsidRPr="00D174E6" w:rsidRDefault="00566365" w:rsidP="00566365">
      <w:pPr>
        <w:rPr>
          <w:b/>
          <w:i/>
          <w:color w:val="000000"/>
          <w:sz w:val="28"/>
          <w:szCs w:val="28"/>
          <w:u w:val="single"/>
        </w:rPr>
      </w:pPr>
      <w:r w:rsidRPr="00D174E6">
        <w:rPr>
          <w:b/>
          <w:i/>
          <w:iCs/>
          <w:color w:val="000000"/>
          <w:sz w:val="28"/>
          <w:szCs w:val="28"/>
          <w:u w:val="single"/>
        </w:rPr>
        <w:t>Задачи</w:t>
      </w:r>
      <w:r w:rsidR="00805A4F" w:rsidRPr="00D174E6">
        <w:rPr>
          <w:b/>
          <w:i/>
          <w:iCs/>
          <w:color w:val="000000"/>
          <w:sz w:val="28"/>
          <w:szCs w:val="28"/>
          <w:u w:val="single"/>
        </w:rPr>
        <w:t xml:space="preserve"> программы</w:t>
      </w:r>
      <w:r w:rsidRPr="00D174E6">
        <w:rPr>
          <w:b/>
          <w:i/>
          <w:iCs/>
          <w:color w:val="000000"/>
          <w:sz w:val="28"/>
          <w:szCs w:val="28"/>
          <w:u w:val="single"/>
        </w:rPr>
        <w:t xml:space="preserve">:                                                                                           </w:t>
      </w:r>
    </w:p>
    <w:p w:rsidR="005E29C8" w:rsidRPr="005E29C8" w:rsidRDefault="005E29C8" w:rsidP="005E29C8">
      <w:pPr>
        <w:widowControl w:val="0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5E29C8">
        <w:rPr>
          <w:rFonts w:eastAsia="Times New Roman"/>
          <w:sz w:val="28"/>
          <w:szCs w:val="28"/>
        </w:rPr>
        <w:t>содействовать углублённому изучению учащимися биологии, экол</w:t>
      </w:r>
      <w:r w:rsidRPr="005E29C8">
        <w:rPr>
          <w:rFonts w:eastAsia="Times New Roman"/>
          <w:sz w:val="28"/>
          <w:szCs w:val="28"/>
        </w:rPr>
        <w:t>о</w:t>
      </w:r>
      <w:r w:rsidRPr="005E29C8">
        <w:rPr>
          <w:rFonts w:eastAsia="Times New Roman"/>
          <w:sz w:val="28"/>
          <w:szCs w:val="28"/>
        </w:rPr>
        <w:t>гии, географии и других дисциплин общего образования;</w:t>
      </w:r>
    </w:p>
    <w:p w:rsidR="005E29C8" w:rsidRPr="005E29C8" w:rsidRDefault="005E29C8" w:rsidP="005E29C8">
      <w:pPr>
        <w:spacing w:line="276" w:lineRule="auto"/>
        <w:rPr>
          <w:rFonts w:eastAsia="Arial"/>
          <w:sz w:val="28"/>
          <w:szCs w:val="28"/>
        </w:rPr>
      </w:pPr>
      <w:r>
        <w:rPr>
          <w:rFonts w:eastAsia="Arial"/>
          <w:iCs/>
          <w:sz w:val="28"/>
          <w:szCs w:val="28"/>
        </w:rPr>
        <w:t xml:space="preserve">- </w:t>
      </w:r>
      <w:r w:rsidRPr="005E29C8">
        <w:rPr>
          <w:rFonts w:eastAsia="Arial"/>
          <w:iCs/>
          <w:sz w:val="28"/>
          <w:szCs w:val="28"/>
        </w:rPr>
        <w:t>способствовать получению обучающимися новых знаний о лесе, ле</w:t>
      </w:r>
      <w:r w:rsidRPr="005E29C8">
        <w:rPr>
          <w:rFonts w:eastAsia="Arial"/>
          <w:iCs/>
          <w:sz w:val="28"/>
          <w:szCs w:val="28"/>
        </w:rPr>
        <w:t>с</w:t>
      </w:r>
      <w:r w:rsidRPr="005E29C8">
        <w:rPr>
          <w:rFonts w:eastAsia="Arial"/>
          <w:iCs/>
          <w:sz w:val="28"/>
          <w:szCs w:val="28"/>
        </w:rPr>
        <w:t>ных экосистемах и методах их исследования</w:t>
      </w:r>
      <w:r w:rsidRPr="005E29C8">
        <w:rPr>
          <w:rFonts w:eastAsia="Arial"/>
          <w:i/>
          <w:iCs/>
          <w:sz w:val="28"/>
          <w:szCs w:val="28"/>
        </w:rPr>
        <w:t>;</w:t>
      </w:r>
    </w:p>
    <w:p w:rsidR="005E29C8" w:rsidRPr="005E29C8" w:rsidRDefault="005E29C8" w:rsidP="005E29C8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5E29C8">
        <w:rPr>
          <w:rFonts w:eastAsia="Arial"/>
          <w:sz w:val="28"/>
          <w:szCs w:val="28"/>
        </w:rPr>
        <w:t>по</w:t>
      </w:r>
      <w:r w:rsidRPr="005E29C8">
        <w:rPr>
          <w:rFonts w:eastAsia="Times New Roman"/>
          <w:sz w:val="28"/>
          <w:szCs w:val="28"/>
        </w:rPr>
        <w:t>знакомить учащихся с разнообразием видов лесохозяйственной и природоохранной деятельности в лесу, возможными вариантами профессий лесного хозяйства;</w:t>
      </w:r>
    </w:p>
    <w:p w:rsidR="005E29C8" w:rsidRPr="005E29C8" w:rsidRDefault="005E29C8" w:rsidP="005E29C8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5E29C8">
        <w:rPr>
          <w:rFonts w:eastAsia="Times New Roman"/>
          <w:sz w:val="28"/>
          <w:szCs w:val="28"/>
        </w:rPr>
        <w:t>мотивировать и вовлекать учащихся в программы научного и общес</w:t>
      </w:r>
      <w:r w:rsidRPr="005E29C8">
        <w:rPr>
          <w:rFonts w:eastAsia="Times New Roman"/>
          <w:sz w:val="28"/>
          <w:szCs w:val="28"/>
        </w:rPr>
        <w:t>т</w:t>
      </w:r>
      <w:r w:rsidRPr="005E29C8">
        <w:rPr>
          <w:rFonts w:eastAsia="Times New Roman"/>
          <w:sz w:val="28"/>
          <w:szCs w:val="28"/>
        </w:rPr>
        <w:t>венного мониторинга, в том числе международные и всероссийские проекты гражданской науки;</w:t>
      </w:r>
    </w:p>
    <w:p w:rsidR="005E29C8" w:rsidRPr="005E29C8" w:rsidRDefault="005E29C8" w:rsidP="005E29C8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5E29C8">
        <w:rPr>
          <w:rFonts w:eastAsia="Times New Roman"/>
          <w:sz w:val="28"/>
          <w:szCs w:val="28"/>
        </w:rPr>
        <w:t>создавать атмосферу сотрудничества, взаимопомощи и доброжел</w:t>
      </w:r>
      <w:r w:rsidRPr="005E29C8">
        <w:rPr>
          <w:rFonts w:eastAsia="Times New Roman"/>
          <w:sz w:val="28"/>
          <w:szCs w:val="28"/>
        </w:rPr>
        <w:t>а</w:t>
      </w:r>
      <w:r w:rsidRPr="005E29C8">
        <w:rPr>
          <w:rFonts w:eastAsia="Times New Roman"/>
          <w:sz w:val="28"/>
          <w:szCs w:val="28"/>
        </w:rPr>
        <w:t>тельности в коллективе школьного лесничества;</w:t>
      </w:r>
    </w:p>
    <w:p w:rsidR="005E29C8" w:rsidRPr="005E29C8" w:rsidRDefault="005E29C8" w:rsidP="005E29C8">
      <w:pPr>
        <w:widowControl w:val="0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5E29C8">
        <w:rPr>
          <w:rFonts w:eastAsia="Times New Roman"/>
          <w:sz w:val="28"/>
          <w:szCs w:val="28"/>
        </w:rPr>
        <w:t xml:space="preserve">способствовать осмыслению норм и правил поведения в лесу; </w:t>
      </w:r>
    </w:p>
    <w:p w:rsidR="005E29C8" w:rsidRPr="005E29C8" w:rsidRDefault="005E29C8" w:rsidP="005E29C8">
      <w:pPr>
        <w:widowControl w:val="0"/>
        <w:spacing w:line="276" w:lineRule="auto"/>
        <w:rPr>
          <w:rFonts w:eastAsia="Times New Roman"/>
          <w:sz w:val="28"/>
          <w:szCs w:val="28"/>
          <w:highlight w:val="green"/>
        </w:rPr>
      </w:pPr>
      <w:r>
        <w:rPr>
          <w:rFonts w:eastAsia="Times New Roman"/>
          <w:sz w:val="28"/>
          <w:szCs w:val="28"/>
        </w:rPr>
        <w:t xml:space="preserve">- </w:t>
      </w:r>
      <w:r w:rsidRPr="005E29C8">
        <w:rPr>
          <w:rFonts w:eastAsia="Times New Roman"/>
          <w:sz w:val="28"/>
          <w:szCs w:val="28"/>
        </w:rPr>
        <w:t xml:space="preserve">развивать чувства милосердия и сопереживания ко всему живому; </w:t>
      </w:r>
    </w:p>
    <w:p w:rsidR="005E29C8" w:rsidRPr="005E29C8" w:rsidRDefault="005E29C8" w:rsidP="005E29C8">
      <w:pPr>
        <w:widowControl w:val="0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5E29C8">
        <w:rPr>
          <w:rFonts w:eastAsia="Times New Roman"/>
          <w:sz w:val="28"/>
          <w:szCs w:val="28"/>
        </w:rPr>
        <w:t>способствовать патриотическому и духовно-нравственному воспит</w:t>
      </w:r>
      <w:r w:rsidRPr="005E29C8">
        <w:rPr>
          <w:rFonts w:eastAsia="Times New Roman"/>
          <w:sz w:val="28"/>
          <w:szCs w:val="28"/>
        </w:rPr>
        <w:t>а</w:t>
      </w:r>
      <w:r w:rsidRPr="005E29C8">
        <w:rPr>
          <w:rFonts w:eastAsia="Times New Roman"/>
          <w:sz w:val="28"/>
          <w:szCs w:val="28"/>
        </w:rPr>
        <w:t>нию подрастающего поколения.</w:t>
      </w:r>
    </w:p>
    <w:p w:rsidR="00566365" w:rsidRPr="005E29C8" w:rsidRDefault="00566365" w:rsidP="00566365">
      <w:pPr>
        <w:ind w:left="1069"/>
        <w:rPr>
          <w:color w:val="000000"/>
          <w:sz w:val="28"/>
          <w:szCs w:val="28"/>
        </w:rPr>
      </w:pP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b/>
          <w:i/>
          <w:sz w:val="28"/>
          <w:szCs w:val="28"/>
          <w:u w:val="single"/>
        </w:rPr>
      </w:pPr>
      <w:r w:rsidRPr="004D46B1">
        <w:rPr>
          <w:rFonts w:eastAsia="Times New Roman"/>
          <w:b/>
          <w:i/>
          <w:sz w:val="28"/>
          <w:szCs w:val="28"/>
          <w:u w:val="single"/>
        </w:rPr>
        <w:t>Формы</w:t>
      </w:r>
      <w:r w:rsidRPr="004D46B1">
        <w:rPr>
          <w:rFonts w:eastAsia="Times New Roman"/>
          <w:b/>
          <w:i/>
          <w:spacing w:val="-3"/>
          <w:sz w:val="28"/>
          <w:szCs w:val="28"/>
          <w:u w:val="single"/>
        </w:rPr>
        <w:t xml:space="preserve"> </w:t>
      </w:r>
      <w:r w:rsidRPr="004D46B1">
        <w:rPr>
          <w:rFonts w:eastAsia="Times New Roman"/>
          <w:b/>
          <w:i/>
          <w:sz w:val="28"/>
          <w:szCs w:val="28"/>
          <w:u w:val="single"/>
        </w:rPr>
        <w:t>занятий:</w:t>
      </w: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D46B1">
        <w:rPr>
          <w:rFonts w:eastAsia="Times New Roman"/>
          <w:sz w:val="28"/>
          <w:szCs w:val="28"/>
        </w:rPr>
        <w:t>групповые теоретические (лекционно-семинарские) занятия, пров</w:t>
      </w:r>
      <w:r w:rsidRPr="004D46B1">
        <w:rPr>
          <w:rFonts w:eastAsia="Times New Roman"/>
          <w:sz w:val="28"/>
          <w:szCs w:val="28"/>
        </w:rPr>
        <w:t>о</w:t>
      </w:r>
      <w:r w:rsidRPr="004D46B1">
        <w:rPr>
          <w:rFonts w:eastAsia="Times New Roman"/>
          <w:sz w:val="28"/>
          <w:szCs w:val="28"/>
        </w:rPr>
        <w:t>димые педагогом или приглашенными специалистами;</w:t>
      </w: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D46B1">
        <w:rPr>
          <w:rFonts w:eastAsia="Times New Roman"/>
          <w:sz w:val="28"/>
          <w:szCs w:val="28"/>
        </w:rPr>
        <w:t>групповые практические (полевые экскурсии) занятия;</w:t>
      </w: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Pr="004D46B1">
        <w:rPr>
          <w:rFonts w:eastAsia="Times New Roman"/>
          <w:sz w:val="28"/>
          <w:szCs w:val="28"/>
        </w:rPr>
        <w:t>консультации - индивидуальные и в малых группах по работе с те</w:t>
      </w:r>
      <w:r w:rsidRPr="004D46B1">
        <w:rPr>
          <w:rFonts w:eastAsia="Times New Roman"/>
          <w:sz w:val="28"/>
          <w:szCs w:val="28"/>
        </w:rPr>
        <w:t>х</w:t>
      </w:r>
      <w:r w:rsidRPr="004D46B1">
        <w:rPr>
          <w:rFonts w:eastAsia="Times New Roman"/>
          <w:sz w:val="28"/>
          <w:szCs w:val="28"/>
        </w:rPr>
        <w:t>ническими средствами коммуникации и открытыми информационными си</w:t>
      </w:r>
      <w:r w:rsidRPr="004D46B1">
        <w:rPr>
          <w:rFonts w:eastAsia="Times New Roman"/>
          <w:sz w:val="28"/>
          <w:szCs w:val="28"/>
        </w:rPr>
        <w:t>с</w:t>
      </w:r>
      <w:r w:rsidRPr="004D46B1">
        <w:rPr>
          <w:rFonts w:eastAsia="Times New Roman"/>
          <w:sz w:val="28"/>
          <w:szCs w:val="28"/>
        </w:rPr>
        <w:t>темами;</w:t>
      </w: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D46B1">
        <w:rPr>
          <w:rFonts w:eastAsia="Times New Roman"/>
          <w:sz w:val="28"/>
          <w:szCs w:val="28"/>
        </w:rPr>
        <w:t>самостоятельная работа учащихся по сбору и обработке информации;</w:t>
      </w: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интерактивные игры и соревнования.</w:t>
      </w: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  <w:u w:val="single"/>
        </w:rPr>
      </w:pP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</w:rPr>
      </w:pPr>
      <w:r w:rsidRPr="004D46B1">
        <w:rPr>
          <w:rFonts w:eastAsia="Times New Roman"/>
          <w:b/>
          <w:i/>
          <w:sz w:val="28"/>
          <w:szCs w:val="28"/>
          <w:u w:val="single"/>
        </w:rPr>
        <w:t>Формы</w:t>
      </w:r>
      <w:r w:rsidRPr="004D46B1">
        <w:rPr>
          <w:rFonts w:eastAsia="Times New Roman"/>
          <w:b/>
          <w:i/>
          <w:spacing w:val="-1"/>
          <w:sz w:val="28"/>
          <w:szCs w:val="28"/>
          <w:u w:val="single"/>
        </w:rPr>
        <w:t xml:space="preserve"> </w:t>
      </w:r>
      <w:r w:rsidRPr="004D46B1">
        <w:rPr>
          <w:rFonts w:eastAsia="Times New Roman"/>
          <w:b/>
          <w:i/>
          <w:sz w:val="28"/>
          <w:szCs w:val="28"/>
          <w:u w:val="single"/>
        </w:rPr>
        <w:t>обучения</w:t>
      </w:r>
      <w:r w:rsidRPr="004D46B1">
        <w:rPr>
          <w:rFonts w:eastAsia="Times New Roman"/>
          <w:sz w:val="28"/>
          <w:szCs w:val="28"/>
          <w:u w:val="single"/>
        </w:rPr>
        <w:t>:</w:t>
      </w:r>
      <w:r w:rsidRPr="004D46B1">
        <w:rPr>
          <w:rFonts w:eastAsia="Times New Roman"/>
          <w:sz w:val="28"/>
          <w:szCs w:val="28"/>
        </w:rPr>
        <w:t xml:space="preserve"> очная, очно-заочная, заочная (при самостоятельном изучении отдельных тем).</w:t>
      </w:r>
    </w:p>
    <w:p w:rsidR="004D46B1" w:rsidRPr="004D46B1" w:rsidRDefault="004D46B1" w:rsidP="004D46B1">
      <w:pPr>
        <w:widowControl w:val="0"/>
        <w:spacing w:line="276" w:lineRule="auto"/>
        <w:rPr>
          <w:rFonts w:eastAsia="Times New Roman"/>
          <w:sz w:val="28"/>
          <w:szCs w:val="28"/>
        </w:rPr>
      </w:pPr>
      <w:r w:rsidRPr="004D46B1">
        <w:rPr>
          <w:rFonts w:eastAsia="Times New Roman"/>
          <w:b/>
          <w:i/>
          <w:sz w:val="28"/>
          <w:szCs w:val="28"/>
          <w:u w:val="single"/>
        </w:rPr>
        <w:t>Режим</w:t>
      </w:r>
      <w:r w:rsidRPr="004D46B1">
        <w:rPr>
          <w:rFonts w:eastAsia="Times New Roman"/>
          <w:b/>
          <w:i/>
          <w:spacing w:val="-4"/>
          <w:sz w:val="28"/>
          <w:szCs w:val="28"/>
          <w:u w:val="single"/>
        </w:rPr>
        <w:t xml:space="preserve"> </w:t>
      </w:r>
      <w:r w:rsidRPr="004D46B1">
        <w:rPr>
          <w:rFonts w:eastAsia="Times New Roman"/>
          <w:b/>
          <w:i/>
          <w:sz w:val="28"/>
          <w:szCs w:val="28"/>
          <w:u w:val="single"/>
        </w:rPr>
        <w:t>занятий</w:t>
      </w:r>
      <w:r w:rsidRPr="004D46B1">
        <w:rPr>
          <w:rFonts w:eastAsia="Times New Roman"/>
          <w:spacing w:val="-3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(периодичность</w:t>
      </w:r>
      <w:r w:rsidRPr="004D46B1">
        <w:rPr>
          <w:rFonts w:eastAsia="Times New Roman"/>
          <w:spacing w:val="-4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и</w:t>
      </w:r>
      <w:r w:rsidRPr="004D46B1">
        <w:rPr>
          <w:rFonts w:eastAsia="Times New Roman"/>
          <w:spacing w:val="-7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 xml:space="preserve">продолжительность): </w:t>
      </w:r>
      <w:r w:rsidR="008B1C7C">
        <w:rPr>
          <w:rFonts w:eastAsia="Times New Roman"/>
          <w:sz w:val="28"/>
          <w:szCs w:val="28"/>
        </w:rPr>
        <w:t>2</w:t>
      </w:r>
      <w:r w:rsidRPr="004D46B1">
        <w:rPr>
          <w:rFonts w:eastAsia="Times New Roman"/>
          <w:sz w:val="28"/>
          <w:szCs w:val="28"/>
        </w:rPr>
        <w:t xml:space="preserve"> заняти</w:t>
      </w:r>
      <w:r w:rsidR="008B1C7C">
        <w:rPr>
          <w:rFonts w:eastAsia="Times New Roman"/>
          <w:sz w:val="28"/>
          <w:szCs w:val="28"/>
        </w:rPr>
        <w:t>я</w:t>
      </w:r>
      <w:r w:rsidRPr="004D46B1">
        <w:rPr>
          <w:rFonts w:eastAsia="Times New Roman"/>
          <w:sz w:val="28"/>
          <w:szCs w:val="28"/>
        </w:rPr>
        <w:t xml:space="preserve"> в неделю (по 4</w:t>
      </w:r>
      <w:r>
        <w:rPr>
          <w:rFonts w:eastAsia="Times New Roman"/>
          <w:sz w:val="28"/>
          <w:szCs w:val="28"/>
        </w:rPr>
        <w:t>0</w:t>
      </w:r>
      <w:r w:rsidRPr="004D46B1">
        <w:rPr>
          <w:rFonts w:eastAsia="Times New Roman"/>
          <w:sz w:val="28"/>
          <w:szCs w:val="28"/>
        </w:rPr>
        <w:t xml:space="preserve"> минут)</w:t>
      </w:r>
      <w:r w:rsidR="008B1C7C">
        <w:rPr>
          <w:rFonts w:eastAsia="Times New Roman"/>
          <w:sz w:val="28"/>
          <w:szCs w:val="28"/>
        </w:rPr>
        <w:t>.</w:t>
      </w:r>
    </w:p>
    <w:p w:rsidR="00566365" w:rsidRPr="00D174E6" w:rsidRDefault="00566365" w:rsidP="00566365">
      <w:pPr>
        <w:rPr>
          <w:b/>
          <w:color w:val="000000"/>
          <w:sz w:val="28"/>
          <w:szCs w:val="28"/>
        </w:rPr>
      </w:pPr>
    </w:p>
    <w:p w:rsidR="00566365" w:rsidRPr="004D46B1" w:rsidRDefault="00566365" w:rsidP="00566365">
      <w:pPr>
        <w:rPr>
          <w:b/>
          <w:color w:val="000000"/>
          <w:sz w:val="28"/>
          <w:szCs w:val="28"/>
          <w:u w:val="single"/>
        </w:rPr>
      </w:pPr>
      <w:r w:rsidRPr="00D174E6">
        <w:rPr>
          <w:b/>
          <w:i/>
          <w:iCs/>
          <w:color w:val="000000"/>
          <w:sz w:val="28"/>
          <w:szCs w:val="28"/>
          <w:u w:val="single"/>
        </w:rPr>
        <w:t>Ожидаемые педагогические результаты:</w:t>
      </w:r>
    </w:p>
    <w:p w:rsidR="00566365" w:rsidRPr="00D174E6" w:rsidRDefault="004D46B1" w:rsidP="004D46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6365" w:rsidRPr="00D174E6">
        <w:rPr>
          <w:color w:val="000000"/>
          <w:sz w:val="28"/>
          <w:szCs w:val="28"/>
        </w:rPr>
        <w:t>Будут развиты практические умения школьников по экспериментал</w:t>
      </w:r>
      <w:r w:rsidR="00566365" w:rsidRPr="00D174E6">
        <w:rPr>
          <w:color w:val="000000"/>
          <w:sz w:val="28"/>
          <w:szCs w:val="28"/>
        </w:rPr>
        <w:t>ь</w:t>
      </w:r>
      <w:r w:rsidR="00566365" w:rsidRPr="00D174E6">
        <w:rPr>
          <w:color w:val="000000"/>
          <w:sz w:val="28"/>
          <w:szCs w:val="28"/>
        </w:rPr>
        <w:t>ной работе, сформированы навыки практической оценки биологического с</w:t>
      </w:r>
      <w:r w:rsidR="00566365" w:rsidRPr="00D174E6">
        <w:rPr>
          <w:color w:val="000000"/>
          <w:sz w:val="28"/>
          <w:szCs w:val="28"/>
        </w:rPr>
        <w:t>о</w:t>
      </w:r>
      <w:r w:rsidR="00566365" w:rsidRPr="00D174E6">
        <w:rPr>
          <w:color w:val="000000"/>
          <w:sz w:val="28"/>
          <w:szCs w:val="28"/>
        </w:rPr>
        <w:t>стояния окружающей среды.</w:t>
      </w:r>
    </w:p>
    <w:p w:rsidR="00566365" w:rsidRPr="00D174E6" w:rsidRDefault="004D46B1" w:rsidP="004D46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6365" w:rsidRPr="00D174E6">
        <w:rPr>
          <w:color w:val="000000"/>
          <w:sz w:val="28"/>
          <w:szCs w:val="28"/>
        </w:rPr>
        <w:t>Будут сформированы умения планирования и организации экспер</w:t>
      </w:r>
      <w:r w:rsidR="00566365" w:rsidRPr="00D174E6">
        <w:rPr>
          <w:color w:val="000000"/>
          <w:sz w:val="28"/>
          <w:szCs w:val="28"/>
        </w:rPr>
        <w:t>и</w:t>
      </w:r>
      <w:r w:rsidR="00566365" w:rsidRPr="00D174E6">
        <w:rPr>
          <w:color w:val="000000"/>
          <w:sz w:val="28"/>
          <w:szCs w:val="28"/>
        </w:rPr>
        <w:t>ментальных исследований.</w:t>
      </w:r>
    </w:p>
    <w:p w:rsidR="00566365" w:rsidRPr="00D174E6" w:rsidRDefault="004D46B1" w:rsidP="004D46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66365" w:rsidRPr="00D174E6">
        <w:rPr>
          <w:color w:val="000000"/>
          <w:sz w:val="28"/>
          <w:szCs w:val="28"/>
        </w:rPr>
        <w:t>Научатся системному анализу, вероятностному мышлению и прогн</w:t>
      </w:r>
      <w:r w:rsidR="00566365" w:rsidRPr="00D174E6">
        <w:rPr>
          <w:color w:val="000000"/>
          <w:sz w:val="28"/>
          <w:szCs w:val="28"/>
        </w:rPr>
        <w:t>о</w:t>
      </w:r>
      <w:r w:rsidR="00566365" w:rsidRPr="00D174E6">
        <w:rPr>
          <w:color w:val="000000"/>
          <w:sz w:val="28"/>
          <w:szCs w:val="28"/>
        </w:rPr>
        <w:t>зированию результатов эксперимента.</w:t>
      </w:r>
    </w:p>
    <w:p w:rsidR="00566365" w:rsidRPr="00D174E6" w:rsidRDefault="00566365" w:rsidP="00566365">
      <w:pPr>
        <w:rPr>
          <w:color w:val="000000"/>
          <w:sz w:val="28"/>
          <w:szCs w:val="28"/>
        </w:rPr>
      </w:pPr>
    </w:p>
    <w:p w:rsidR="005C3A65" w:rsidRPr="00D174E6" w:rsidRDefault="005C3A65" w:rsidP="00566365">
      <w:pPr>
        <w:rPr>
          <w:rStyle w:val="a3"/>
          <w:i w:val="0"/>
          <w:sz w:val="28"/>
          <w:szCs w:val="28"/>
        </w:rPr>
      </w:pPr>
      <w:r w:rsidRPr="00D174E6">
        <w:rPr>
          <w:rStyle w:val="a3"/>
          <w:sz w:val="28"/>
          <w:szCs w:val="28"/>
          <w:u w:val="single"/>
        </w:rPr>
        <w:t>Возраст обучающихся</w:t>
      </w:r>
      <w:r w:rsidRPr="00D174E6">
        <w:rPr>
          <w:rStyle w:val="a3"/>
          <w:i w:val="0"/>
          <w:sz w:val="28"/>
          <w:szCs w:val="28"/>
        </w:rPr>
        <w:t xml:space="preserve">. </w:t>
      </w:r>
    </w:p>
    <w:p w:rsidR="005C3A65" w:rsidRPr="00D174E6" w:rsidRDefault="005C3A65" w:rsidP="00566365">
      <w:pPr>
        <w:rPr>
          <w:rStyle w:val="a3"/>
          <w:b w:val="0"/>
          <w:i w:val="0"/>
          <w:sz w:val="28"/>
          <w:szCs w:val="28"/>
        </w:rPr>
      </w:pPr>
      <w:r w:rsidRPr="00D174E6">
        <w:rPr>
          <w:rStyle w:val="a3"/>
          <w:b w:val="0"/>
          <w:i w:val="0"/>
          <w:sz w:val="28"/>
          <w:szCs w:val="28"/>
        </w:rPr>
        <w:t>Программа школьного лесничества «</w:t>
      </w:r>
      <w:proofErr w:type="spellStart"/>
      <w:r w:rsidRPr="00D174E6">
        <w:rPr>
          <w:rStyle w:val="a3"/>
          <w:b w:val="0"/>
          <w:i w:val="0"/>
          <w:sz w:val="28"/>
          <w:szCs w:val="28"/>
        </w:rPr>
        <w:t>Лесовичок</w:t>
      </w:r>
      <w:proofErr w:type="spellEnd"/>
      <w:r w:rsidRPr="00D174E6">
        <w:rPr>
          <w:rStyle w:val="a3"/>
          <w:b w:val="0"/>
          <w:i w:val="0"/>
          <w:sz w:val="28"/>
          <w:szCs w:val="28"/>
        </w:rPr>
        <w:t>» предназначена для учащихся 5-8 классов.</w:t>
      </w:r>
    </w:p>
    <w:p w:rsidR="00945D40" w:rsidRPr="00D174E6" w:rsidRDefault="00945D40" w:rsidP="00566365">
      <w:pPr>
        <w:rPr>
          <w:rStyle w:val="a3"/>
          <w:b w:val="0"/>
          <w:i w:val="0"/>
          <w:sz w:val="28"/>
          <w:szCs w:val="28"/>
        </w:rPr>
      </w:pPr>
    </w:p>
    <w:p w:rsidR="00D57BDC" w:rsidRPr="004D46B1" w:rsidRDefault="00D57BDC" w:rsidP="00566365">
      <w:pPr>
        <w:rPr>
          <w:rStyle w:val="a3"/>
          <w:sz w:val="28"/>
          <w:szCs w:val="28"/>
          <w:u w:val="single"/>
        </w:rPr>
      </w:pPr>
      <w:r w:rsidRPr="004D46B1">
        <w:rPr>
          <w:rStyle w:val="a3"/>
          <w:sz w:val="28"/>
          <w:szCs w:val="28"/>
          <w:u w:val="single"/>
        </w:rPr>
        <w:t>Срок реализации программы</w:t>
      </w:r>
    </w:p>
    <w:p w:rsidR="00D57BDC" w:rsidRDefault="00E00B63" w:rsidP="00566365">
      <w:pPr>
        <w:rPr>
          <w:rStyle w:val="a3"/>
          <w:b w:val="0"/>
          <w:i w:val="0"/>
          <w:sz w:val="28"/>
          <w:szCs w:val="28"/>
        </w:rPr>
      </w:pPr>
      <w:r w:rsidRPr="00D174E6">
        <w:rPr>
          <w:rStyle w:val="a3"/>
          <w:b w:val="0"/>
          <w:i w:val="0"/>
          <w:sz w:val="28"/>
          <w:szCs w:val="28"/>
        </w:rPr>
        <w:t>Программа рассчитана на 1 год</w:t>
      </w:r>
      <w:r w:rsidR="00D57BDC" w:rsidRPr="00D174E6">
        <w:rPr>
          <w:rStyle w:val="a3"/>
          <w:b w:val="0"/>
          <w:i w:val="0"/>
          <w:sz w:val="28"/>
          <w:szCs w:val="28"/>
        </w:rPr>
        <w:t xml:space="preserve"> обучения. На занятия </w:t>
      </w:r>
      <w:r w:rsidR="00945D40" w:rsidRPr="00D174E6">
        <w:rPr>
          <w:rStyle w:val="a3"/>
          <w:b w:val="0"/>
          <w:i w:val="0"/>
          <w:sz w:val="28"/>
          <w:szCs w:val="28"/>
        </w:rPr>
        <w:t xml:space="preserve">с членами школьного лесничества </w:t>
      </w:r>
      <w:r w:rsidR="00F8459E" w:rsidRPr="00D174E6">
        <w:rPr>
          <w:rStyle w:val="a3"/>
          <w:b w:val="0"/>
          <w:i w:val="0"/>
          <w:sz w:val="28"/>
          <w:szCs w:val="28"/>
        </w:rPr>
        <w:t>отводится по</w:t>
      </w:r>
      <w:r w:rsidRPr="00D174E6">
        <w:rPr>
          <w:rStyle w:val="a3"/>
          <w:b w:val="0"/>
          <w:i w:val="0"/>
          <w:sz w:val="28"/>
          <w:szCs w:val="28"/>
        </w:rPr>
        <w:t xml:space="preserve"> </w:t>
      </w:r>
      <w:r w:rsidR="008B1C7C">
        <w:rPr>
          <w:rStyle w:val="a3"/>
          <w:b w:val="0"/>
          <w:i w:val="0"/>
          <w:sz w:val="28"/>
          <w:szCs w:val="28"/>
        </w:rPr>
        <w:t>2</w:t>
      </w:r>
      <w:r w:rsidR="00F8459E" w:rsidRPr="00D174E6">
        <w:rPr>
          <w:rStyle w:val="a3"/>
          <w:b w:val="0"/>
          <w:i w:val="0"/>
          <w:sz w:val="28"/>
          <w:szCs w:val="28"/>
        </w:rPr>
        <w:t xml:space="preserve"> часа</w:t>
      </w:r>
      <w:r w:rsidR="00945D40" w:rsidRPr="00D174E6">
        <w:rPr>
          <w:rStyle w:val="a3"/>
          <w:b w:val="0"/>
          <w:i w:val="0"/>
          <w:sz w:val="28"/>
          <w:szCs w:val="28"/>
        </w:rPr>
        <w:t xml:space="preserve"> в неделю</w:t>
      </w:r>
      <w:r w:rsidR="00101B5F" w:rsidRPr="00D174E6">
        <w:rPr>
          <w:rStyle w:val="a3"/>
          <w:b w:val="0"/>
          <w:i w:val="0"/>
          <w:sz w:val="28"/>
          <w:szCs w:val="28"/>
        </w:rPr>
        <w:t xml:space="preserve"> 34 недели</w:t>
      </w:r>
      <w:r w:rsidR="00945D40" w:rsidRPr="00D174E6">
        <w:rPr>
          <w:rStyle w:val="a3"/>
          <w:b w:val="0"/>
          <w:i w:val="0"/>
          <w:sz w:val="28"/>
          <w:szCs w:val="28"/>
        </w:rPr>
        <w:t xml:space="preserve"> в год. Всего</w:t>
      </w:r>
      <w:r w:rsidR="00101B5F" w:rsidRPr="00D174E6">
        <w:rPr>
          <w:rStyle w:val="a3"/>
          <w:b w:val="0"/>
          <w:i w:val="0"/>
          <w:sz w:val="28"/>
          <w:szCs w:val="28"/>
        </w:rPr>
        <w:t xml:space="preserve"> </w:t>
      </w:r>
      <w:r w:rsidR="008B1C7C">
        <w:rPr>
          <w:rStyle w:val="a3"/>
          <w:b w:val="0"/>
          <w:i w:val="0"/>
          <w:sz w:val="28"/>
          <w:szCs w:val="28"/>
        </w:rPr>
        <w:t>68</w:t>
      </w:r>
      <w:r w:rsidR="00945D40" w:rsidRPr="00D174E6">
        <w:rPr>
          <w:rStyle w:val="a3"/>
          <w:b w:val="0"/>
          <w:i w:val="0"/>
          <w:sz w:val="28"/>
          <w:szCs w:val="28"/>
        </w:rPr>
        <w:t xml:space="preserve"> </w:t>
      </w:r>
      <w:r w:rsidRPr="00D174E6">
        <w:rPr>
          <w:rStyle w:val="a3"/>
          <w:b w:val="0"/>
          <w:i w:val="0"/>
          <w:sz w:val="28"/>
          <w:szCs w:val="28"/>
        </w:rPr>
        <w:t>часов</w:t>
      </w:r>
      <w:r w:rsidR="00945D40" w:rsidRPr="00D174E6">
        <w:rPr>
          <w:rStyle w:val="a3"/>
          <w:b w:val="0"/>
          <w:i w:val="0"/>
          <w:sz w:val="28"/>
          <w:szCs w:val="28"/>
        </w:rPr>
        <w:t xml:space="preserve"> в </w:t>
      </w:r>
      <w:r w:rsidRPr="00D174E6">
        <w:rPr>
          <w:rStyle w:val="a3"/>
          <w:b w:val="0"/>
          <w:i w:val="0"/>
          <w:sz w:val="28"/>
          <w:szCs w:val="28"/>
        </w:rPr>
        <w:t>год.</w:t>
      </w:r>
    </w:p>
    <w:p w:rsidR="004D46B1" w:rsidRPr="00D174E6" w:rsidRDefault="004D46B1" w:rsidP="00566365">
      <w:pPr>
        <w:rPr>
          <w:rStyle w:val="a3"/>
          <w:b w:val="0"/>
          <w:i w:val="0"/>
          <w:sz w:val="28"/>
          <w:szCs w:val="28"/>
        </w:rPr>
      </w:pPr>
    </w:p>
    <w:p w:rsidR="005E29C8" w:rsidRPr="005E29C8" w:rsidRDefault="00E00B63" w:rsidP="005E29C8">
      <w:pPr>
        <w:pStyle w:val="a7"/>
        <w:spacing w:line="276" w:lineRule="auto"/>
        <w:ind w:firstLine="709"/>
        <w:jc w:val="both"/>
        <w:rPr>
          <w:sz w:val="28"/>
        </w:rPr>
      </w:pPr>
      <w:r w:rsidRPr="00D174E6">
        <w:rPr>
          <w:rFonts w:eastAsia="Calibri"/>
          <w:lang w:eastAsia="ar-SA"/>
        </w:rPr>
        <w:tab/>
      </w:r>
      <w:r w:rsidR="005E29C8" w:rsidRPr="005E29C8">
        <w:rPr>
          <w:sz w:val="28"/>
        </w:rPr>
        <w:t>Программа разработана в соответствии с требованиями норм</w:t>
      </w:r>
      <w:r w:rsidR="005E29C8" w:rsidRPr="005E29C8">
        <w:rPr>
          <w:sz w:val="28"/>
        </w:rPr>
        <w:t>а</w:t>
      </w:r>
      <w:r w:rsidR="005E29C8" w:rsidRPr="005E29C8">
        <w:rPr>
          <w:sz w:val="28"/>
        </w:rPr>
        <w:t>тивно-правовых актов:</w:t>
      </w:r>
    </w:p>
    <w:p w:rsidR="005E29C8" w:rsidRPr="005E29C8" w:rsidRDefault="005E29C8" w:rsidP="005E29C8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5E29C8">
        <w:rPr>
          <w:rFonts w:eastAsia="Times New Roman"/>
          <w:sz w:val="28"/>
          <w:szCs w:val="28"/>
        </w:rPr>
        <w:t>Федеральный Закон от 29.12.2012 № 273-ФЗ «Об образовании в Ро</w:t>
      </w:r>
      <w:r w:rsidRPr="005E29C8">
        <w:rPr>
          <w:rFonts w:eastAsia="Times New Roman"/>
          <w:sz w:val="28"/>
          <w:szCs w:val="28"/>
        </w:rPr>
        <w:t>с</w:t>
      </w:r>
      <w:r w:rsidRPr="005E29C8">
        <w:rPr>
          <w:rFonts w:eastAsia="Times New Roman"/>
          <w:sz w:val="28"/>
          <w:szCs w:val="28"/>
        </w:rPr>
        <w:t>сийской Федерации»;</w:t>
      </w:r>
    </w:p>
    <w:p w:rsidR="005E29C8" w:rsidRPr="005E29C8" w:rsidRDefault="005E29C8" w:rsidP="005E29C8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5E29C8">
        <w:rPr>
          <w:rFonts w:eastAsia="Times New Roman"/>
          <w:sz w:val="28"/>
          <w:szCs w:val="28"/>
        </w:rPr>
        <w:t>Федеральный Закон от 31.07.2020 № 304-ФЗ «О внесении изменений в Федеральный закон «Об образовании в Российской Федерации» по вопр</w:t>
      </w:r>
      <w:r w:rsidRPr="005E29C8">
        <w:rPr>
          <w:rFonts w:eastAsia="Times New Roman"/>
          <w:sz w:val="28"/>
          <w:szCs w:val="28"/>
        </w:rPr>
        <w:t>о</w:t>
      </w:r>
      <w:r w:rsidRPr="005E29C8">
        <w:rPr>
          <w:rFonts w:eastAsia="Times New Roman"/>
          <w:sz w:val="28"/>
          <w:szCs w:val="28"/>
        </w:rPr>
        <w:t>сам воспитания обучающихся;</w:t>
      </w:r>
    </w:p>
    <w:p w:rsidR="005E29C8" w:rsidRPr="005E29C8" w:rsidRDefault="005E29C8" w:rsidP="005E29C8">
      <w:pPr>
        <w:widowControl w:val="0"/>
        <w:tabs>
          <w:tab w:val="left" w:pos="993"/>
        </w:tabs>
        <w:spacing w:line="276" w:lineRule="auto"/>
        <w:rPr>
          <w:rFonts w:eastAsia="Times New Roman"/>
          <w:sz w:val="28"/>
          <w:szCs w:val="28"/>
        </w:rPr>
      </w:pPr>
      <w:r w:rsidRPr="005E29C8">
        <w:rPr>
          <w:rFonts w:eastAsia="Times New Roman"/>
          <w:sz w:val="28"/>
          <w:szCs w:val="28"/>
        </w:rPr>
        <w:t>3.</w:t>
      </w:r>
      <w:r w:rsidRPr="005E29C8">
        <w:rPr>
          <w:rFonts w:eastAsia="Times New Roman"/>
          <w:sz w:val="28"/>
          <w:szCs w:val="28"/>
        </w:rPr>
        <w:tab/>
        <w:t xml:space="preserve">Приказ </w:t>
      </w:r>
      <w:proofErr w:type="spellStart"/>
      <w:r w:rsidRPr="005E29C8">
        <w:rPr>
          <w:rFonts w:eastAsia="Times New Roman"/>
          <w:sz w:val="28"/>
          <w:szCs w:val="28"/>
        </w:rPr>
        <w:t>Минпросвещения</w:t>
      </w:r>
      <w:proofErr w:type="spellEnd"/>
      <w:r w:rsidRPr="005E29C8">
        <w:rPr>
          <w:rFonts w:eastAsia="Times New Roman"/>
          <w:sz w:val="28"/>
          <w:szCs w:val="28"/>
        </w:rPr>
        <w:t xml:space="preserve"> России от 27.07.2022 № 629 «Об утвержд</w:t>
      </w:r>
      <w:r w:rsidRPr="005E29C8">
        <w:rPr>
          <w:rFonts w:eastAsia="Times New Roman"/>
          <w:sz w:val="28"/>
          <w:szCs w:val="28"/>
        </w:rPr>
        <w:t>е</w:t>
      </w:r>
      <w:r w:rsidRPr="005E29C8">
        <w:rPr>
          <w:rFonts w:eastAsia="Times New Roman"/>
          <w:sz w:val="28"/>
          <w:szCs w:val="28"/>
        </w:rPr>
        <w:t>нии Порядка организации и осуществления образовательной деятельности по дополнительным общеобразовательным программам»;</w:t>
      </w:r>
    </w:p>
    <w:p w:rsidR="005E29C8" w:rsidRPr="005E29C8" w:rsidRDefault="005E29C8" w:rsidP="005E29C8">
      <w:pPr>
        <w:widowControl w:val="0"/>
        <w:tabs>
          <w:tab w:val="left" w:pos="993"/>
        </w:tabs>
        <w:spacing w:line="276" w:lineRule="auto"/>
        <w:rPr>
          <w:rFonts w:eastAsia="Times New Roman"/>
          <w:sz w:val="28"/>
          <w:szCs w:val="28"/>
        </w:rPr>
      </w:pPr>
      <w:r w:rsidRPr="005E29C8">
        <w:rPr>
          <w:rFonts w:eastAsia="Times New Roman"/>
          <w:sz w:val="28"/>
          <w:szCs w:val="28"/>
        </w:rPr>
        <w:t>4.</w:t>
      </w:r>
      <w:r w:rsidRPr="005E29C8">
        <w:rPr>
          <w:rFonts w:eastAsia="Times New Roman"/>
          <w:sz w:val="28"/>
          <w:szCs w:val="28"/>
        </w:rPr>
        <w:tab/>
        <w:t>Стратегия развития воспитания в Российской Федерации до 2025 г</w:t>
      </w:r>
      <w:r w:rsidRPr="005E29C8">
        <w:rPr>
          <w:rFonts w:eastAsia="Times New Roman"/>
          <w:sz w:val="28"/>
          <w:szCs w:val="28"/>
        </w:rPr>
        <w:t>о</w:t>
      </w:r>
      <w:r w:rsidRPr="005E29C8">
        <w:rPr>
          <w:rFonts w:eastAsia="Times New Roman"/>
          <w:sz w:val="28"/>
          <w:szCs w:val="28"/>
        </w:rPr>
        <w:t xml:space="preserve">да, утверждена распоряжением Правительства Российской Федерации от </w:t>
      </w:r>
      <w:r w:rsidRPr="005E29C8">
        <w:rPr>
          <w:rFonts w:eastAsia="Times New Roman"/>
          <w:sz w:val="28"/>
          <w:szCs w:val="28"/>
        </w:rPr>
        <w:lastRenderedPageBreak/>
        <w:t>29.05.2015 г. № 996-р;</w:t>
      </w:r>
    </w:p>
    <w:p w:rsidR="005E29C8" w:rsidRPr="005E29C8" w:rsidRDefault="005E29C8" w:rsidP="005E29C8">
      <w:pPr>
        <w:widowControl w:val="0"/>
        <w:tabs>
          <w:tab w:val="left" w:pos="993"/>
        </w:tabs>
        <w:spacing w:line="276" w:lineRule="auto"/>
        <w:rPr>
          <w:rFonts w:eastAsia="Times New Roman"/>
          <w:sz w:val="28"/>
          <w:szCs w:val="28"/>
        </w:rPr>
      </w:pPr>
      <w:r w:rsidRPr="005E29C8">
        <w:rPr>
          <w:rFonts w:eastAsia="Times New Roman"/>
          <w:sz w:val="28"/>
          <w:szCs w:val="28"/>
        </w:rPr>
        <w:t>5.</w:t>
      </w:r>
      <w:r w:rsidRPr="005E29C8">
        <w:rPr>
          <w:rFonts w:eastAsia="Times New Roman"/>
          <w:sz w:val="28"/>
          <w:szCs w:val="28"/>
        </w:rPr>
        <w:tab/>
        <w:t xml:space="preserve">Приказ </w:t>
      </w:r>
      <w:proofErr w:type="spellStart"/>
      <w:r w:rsidRPr="005E29C8">
        <w:rPr>
          <w:rFonts w:eastAsia="Times New Roman"/>
          <w:sz w:val="28"/>
          <w:szCs w:val="28"/>
        </w:rPr>
        <w:t>Минпросвещения</w:t>
      </w:r>
      <w:proofErr w:type="spellEnd"/>
      <w:r w:rsidRPr="005E29C8">
        <w:rPr>
          <w:rFonts w:eastAsia="Times New Roman"/>
          <w:sz w:val="28"/>
          <w:szCs w:val="28"/>
        </w:rPr>
        <w:t xml:space="preserve"> </w:t>
      </w:r>
      <w:proofErr w:type="spellStart"/>
      <w:r w:rsidRPr="005E29C8">
        <w:rPr>
          <w:rFonts w:eastAsia="Times New Roman"/>
          <w:sz w:val="28"/>
          <w:szCs w:val="28"/>
        </w:rPr>
        <w:t>Россиии</w:t>
      </w:r>
      <w:proofErr w:type="spellEnd"/>
      <w:r w:rsidRPr="005E29C8">
        <w:rPr>
          <w:rFonts w:eastAsia="Times New Roman"/>
          <w:sz w:val="28"/>
          <w:szCs w:val="28"/>
        </w:rPr>
        <w:t xml:space="preserve"> от 03.09.2019 № 467 «Об утве</w:t>
      </w:r>
      <w:r w:rsidRPr="005E29C8">
        <w:rPr>
          <w:rFonts w:eastAsia="Times New Roman"/>
          <w:sz w:val="28"/>
          <w:szCs w:val="28"/>
        </w:rPr>
        <w:t>р</w:t>
      </w:r>
      <w:r w:rsidRPr="005E29C8">
        <w:rPr>
          <w:rFonts w:eastAsia="Times New Roman"/>
          <w:sz w:val="28"/>
          <w:szCs w:val="28"/>
        </w:rPr>
        <w:t>ждении Целевой модели развития региональных систем дополнительного о</w:t>
      </w:r>
      <w:r w:rsidRPr="005E29C8">
        <w:rPr>
          <w:rFonts w:eastAsia="Times New Roman"/>
          <w:sz w:val="28"/>
          <w:szCs w:val="28"/>
        </w:rPr>
        <w:t>б</w:t>
      </w:r>
      <w:r w:rsidRPr="005E29C8">
        <w:rPr>
          <w:rFonts w:eastAsia="Times New Roman"/>
          <w:sz w:val="28"/>
          <w:szCs w:val="28"/>
        </w:rPr>
        <w:t>разования детей».</w:t>
      </w:r>
    </w:p>
    <w:p w:rsidR="005E29C8" w:rsidRPr="005E29C8" w:rsidRDefault="005E29C8" w:rsidP="005E29C8">
      <w:pPr>
        <w:widowControl w:val="0"/>
        <w:spacing w:line="276" w:lineRule="auto"/>
        <w:rPr>
          <w:rFonts w:eastAsia="Times New Roman"/>
          <w:color w:val="FF0000"/>
          <w:sz w:val="28"/>
          <w:szCs w:val="28"/>
        </w:rPr>
      </w:pPr>
      <w:r w:rsidRPr="005E29C8">
        <w:rPr>
          <w:rFonts w:eastAsia="Times New Roman"/>
          <w:sz w:val="28"/>
          <w:szCs w:val="28"/>
        </w:rPr>
        <w:t>6. Концепция развития дополнительного образования детей в Росси</w:t>
      </w:r>
      <w:r w:rsidRPr="005E29C8">
        <w:rPr>
          <w:rFonts w:eastAsia="Times New Roman"/>
          <w:sz w:val="28"/>
          <w:szCs w:val="28"/>
        </w:rPr>
        <w:t>й</w:t>
      </w:r>
      <w:r w:rsidRPr="005E29C8">
        <w:rPr>
          <w:rFonts w:eastAsia="Times New Roman"/>
          <w:sz w:val="28"/>
          <w:szCs w:val="28"/>
        </w:rPr>
        <w:t>ской Федерации до 2030 года, утверждена распоряжением Правительства Российской Федерации от 31.03.2022 № 678-р.</w:t>
      </w:r>
    </w:p>
    <w:p w:rsidR="00D57BDC" w:rsidRPr="00D174E6" w:rsidRDefault="00D57BDC" w:rsidP="00E00B63">
      <w:pPr>
        <w:tabs>
          <w:tab w:val="left" w:pos="2055"/>
        </w:tabs>
        <w:rPr>
          <w:rFonts w:eastAsia="Calibri"/>
          <w:szCs w:val="28"/>
          <w:lang w:eastAsia="ar-SA"/>
        </w:rPr>
      </w:pPr>
    </w:p>
    <w:p w:rsidR="00D57BDC" w:rsidRPr="00D174E6" w:rsidRDefault="00D57BDC" w:rsidP="00566365">
      <w:pPr>
        <w:rPr>
          <w:rStyle w:val="a3"/>
          <w:b w:val="0"/>
          <w:i w:val="0"/>
          <w:szCs w:val="28"/>
        </w:rPr>
      </w:pPr>
    </w:p>
    <w:p w:rsidR="00D57BDC" w:rsidRPr="007F1A94" w:rsidRDefault="007C2E7A" w:rsidP="007F1A94">
      <w:pPr>
        <w:jc w:val="center"/>
        <w:rPr>
          <w:rStyle w:val="a3"/>
          <w:i w:val="0"/>
          <w:sz w:val="28"/>
          <w:szCs w:val="28"/>
        </w:rPr>
      </w:pPr>
      <w:r w:rsidRPr="007F1A94">
        <w:rPr>
          <w:rStyle w:val="a3"/>
          <w:i w:val="0"/>
          <w:sz w:val="28"/>
          <w:szCs w:val="28"/>
        </w:rPr>
        <w:t>Тематический план</w:t>
      </w:r>
      <w:r w:rsidR="00D57BDC" w:rsidRPr="007F1A94">
        <w:rPr>
          <w:rStyle w:val="a3"/>
          <w:i w:val="0"/>
          <w:sz w:val="28"/>
          <w:szCs w:val="28"/>
        </w:rPr>
        <w:t>:</w:t>
      </w:r>
    </w:p>
    <w:p w:rsidR="00D57BDC" w:rsidRPr="00D174E6" w:rsidRDefault="00D57BDC" w:rsidP="00566365">
      <w:pPr>
        <w:rPr>
          <w:rStyle w:val="a3"/>
          <w:b w:val="0"/>
          <w:i w:val="0"/>
          <w:szCs w:val="28"/>
        </w:rPr>
      </w:pPr>
    </w:p>
    <w:tbl>
      <w:tblPr>
        <w:tblStyle w:val="11"/>
        <w:tblW w:w="9464" w:type="dxa"/>
        <w:tblLayout w:type="fixed"/>
        <w:tblLook w:val="04A0"/>
      </w:tblPr>
      <w:tblGrid>
        <w:gridCol w:w="534"/>
        <w:gridCol w:w="567"/>
        <w:gridCol w:w="2409"/>
        <w:gridCol w:w="5954"/>
      </w:tblGrid>
      <w:tr w:rsidR="008B1C7C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8B1C7C" w:rsidRDefault="008B1C7C" w:rsidP="008B1C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B1C7C">
              <w:rPr>
                <w:rFonts w:ascii="Times New Roman" w:eastAsia="Times New Roman" w:hAnsi="Times New Roman"/>
                <w:lang w:eastAsia="ru-RU"/>
              </w:rPr>
              <w:t>№ темы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7C" w:rsidRPr="008B1C7C" w:rsidRDefault="008B1C7C" w:rsidP="008B1C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B1C7C">
              <w:rPr>
                <w:rFonts w:ascii="Times New Roman" w:eastAsia="Times New Roman" w:hAnsi="Times New Roman"/>
                <w:lang w:eastAsia="ru-RU"/>
              </w:rPr>
              <w:t>кол-во ч</w:t>
            </w:r>
            <w:r w:rsidRPr="008B1C7C">
              <w:rPr>
                <w:rFonts w:ascii="Times New Roman" w:eastAsia="Times New Roman" w:hAnsi="Times New Roman"/>
                <w:lang w:eastAsia="ru-RU"/>
              </w:rPr>
              <w:t>а</w:t>
            </w:r>
            <w:r w:rsidRPr="008B1C7C">
              <w:rPr>
                <w:rFonts w:ascii="Times New Roman" w:eastAsia="Times New Roman" w:hAnsi="Times New Roman"/>
                <w:lang w:eastAsia="ru-RU"/>
              </w:rPr>
              <w:t>сов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7C" w:rsidRPr="008B1C7C" w:rsidRDefault="008B1C7C" w:rsidP="008B1C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B1C7C">
              <w:rPr>
                <w:rFonts w:ascii="Times New Roman" w:eastAsia="Times New Roman" w:hAnsi="Times New Roman"/>
                <w:lang w:eastAsia="ru-RU"/>
              </w:rPr>
              <w:t>Тема занятия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C7C" w:rsidRPr="008B1C7C" w:rsidRDefault="008B1C7C" w:rsidP="008B1C7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B1C7C">
              <w:rPr>
                <w:rFonts w:ascii="Times New Roman" w:eastAsia="Times New Roman" w:hAnsi="Times New Roman"/>
                <w:lang w:eastAsia="ru-RU"/>
              </w:rPr>
              <w:t>Содержание темы</w:t>
            </w:r>
          </w:p>
        </w:tc>
      </w:tr>
      <w:tr w:rsidR="003D7F80" w:rsidRPr="008B1C7C" w:rsidTr="003C55FA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I. </w:t>
            </w:r>
            <w:r w:rsidR="003D7F80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Лесная дендрология</w:t>
            </w:r>
          </w:p>
        </w:tc>
      </w:tr>
      <w:tr w:rsidR="003D7F80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3D7F80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3D7F8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Древесные породы Вологодской обла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B95CAF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основных видов лиственных и хвойных древесных пород Вологодской области. Закрепление навыков их определения на практике.</w:t>
            </w:r>
          </w:p>
        </w:tc>
      </w:tr>
      <w:tr w:rsidR="003D7F80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3D7F80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3D7F8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Кустарниковые п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роды Вологодской области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F80" w:rsidRPr="00415779" w:rsidRDefault="00B95CAF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основных видов кустарниковых пород В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логодской области. Закрепление навыков их определ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ния на практике.</w:t>
            </w:r>
          </w:p>
        </w:tc>
      </w:tr>
      <w:tr w:rsidR="00452762" w:rsidRPr="008B1C7C" w:rsidTr="00AA1E14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II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452762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Декоративная дендрология</w:t>
            </w:r>
          </w:p>
        </w:tc>
      </w:tr>
      <w:tr w:rsidR="0045276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Декоративная ден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рология. Дендрол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гические сады.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B95CAF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 дендрологического сада, зонирование дендр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логического сада, функции каждой зоны. Лучшие де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дрологические сады России.</w:t>
            </w:r>
          </w:p>
        </w:tc>
      </w:tr>
      <w:tr w:rsidR="0045276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Интродукция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B95CAF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Понятие интродукции, её функции и виды. Примеры интродукции древесных пород и её последствия. </w:t>
            </w:r>
          </w:p>
        </w:tc>
      </w:tr>
      <w:tr w:rsidR="0045276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Декоративные др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весные породы, применяемые в В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логодской области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762" w:rsidRPr="00415779" w:rsidRDefault="00B95CAF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 декоративных древесных и кустарниковых п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род, </w:t>
            </w:r>
            <w:r w:rsidR="00F53588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используемые для озеленения на территории В</w:t>
            </w:r>
            <w:r w:rsidR="00F53588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F53588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логодской области.</w:t>
            </w:r>
          </w:p>
        </w:tc>
      </w:tr>
      <w:tr w:rsidR="008B1C7C" w:rsidRPr="008B1C7C" w:rsidTr="00EE2ACF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III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8B1C7C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Лесная ботаника</w:t>
            </w:r>
          </w:p>
        </w:tc>
      </w:tr>
      <w:tr w:rsidR="008B1C7C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3D7F8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BC6753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Травянистая раст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тельность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лесов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BC6753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Лесная ботаника как наука. Наиболее часто встреча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щиеся виды травянистой растительности в наших л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сах.</w:t>
            </w:r>
          </w:p>
        </w:tc>
      </w:tr>
      <w:tr w:rsidR="00BC6753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A95C8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BC6753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Кустарничковая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тительность лесов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F53588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Понятие кустарничек. Отличие от травянистых и ку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тарниковых растений. Наиболее часто встречающиеся виды кустарничковой растительности в наших лесах и их значение в природе и жизни человека.</w:t>
            </w:r>
          </w:p>
        </w:tc>
      </w:tr>
      <w:tr w:rsidR="00BC6753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BD17A7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BC6753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Мхи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лишайник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F53588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виды мхов и лишайников Вологодской 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ласти, их значение в природе и жизни человека.</w:t>
            </w:r>
          </w:p>
        </w:tc>
      </w:tr>
      <w:tr w:rsidR="00A95C86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C86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C86" w:rsidRPr="00415779" w:rsidRDefault="00BD17A7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A95C86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C86" w:rsidRPr="00415779" w:rsidRDefault="00A95C8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Хвощи, папоротн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ки, плауны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C86" w:rsidRPr="00415779" w:rsidRDefault="00F53588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виды хвощей, плаунов и папоротников В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логодской области их особенности, значение в природе и жизни человека. </w:t>
            </w:r>
          </w:p>
        </w:tc>
      </w:tr>
      <w:tr w:rsidR="008B1C7C" w:rsidRPr="008B1C7C" w:rsidTr="007D312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  <w:p w:rsidR="00891016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91016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F53588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Растения Красной книги Вологодской области и России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F53588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 растений, занесённых в красные книги Волого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ской области и России. Какие их них можно встретить в лесах Бабушкинского округа. </w:t>
            </w:r>
          </w:p>
        </w:tc>
      </w:tr>
      <w:tr w:rsidR="008B1C7C" w:rsidRPr="008B1C7C" w:rsidTr="007D3123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C3615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Лекарственные ра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тения леса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C3615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Лекарственные растения леса, их применение.</w:t>
            </w:r>
          </w:p>
        </w:tc>
      </w:tr>
      <w:tr w:rsidR="008C3615" w:rsidRPr="008B1C7C" w:rsidTr="00AF43E5">
        <w:tc>
          <w:tcPr>
            <w:tcW w:w="946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615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lastRenderedPageBreak/>
              <w:t>IV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3D7F80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Грибы</w:t>
            </w:r>
          </w:p>
        </w:tc>
      </w:tr>
      <w:tr w:rsidR="008B1C7C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BD17A7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8B1C7C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3D7F8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Ядовитые и съедо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ные грибы Волого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ской области.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F53588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виды съедобных и ядовитых грибов Вол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годской области, их значение в природе и жизни чел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века. Признаки отравления грибами, что делать при отравлении. </w:t>
            </w:r>
          </w:p>
        </w:tc>
      </w:tr>
      <w:tr w:rsidR="00BC6753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BD17A7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BC6753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3D7F8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Трутовые грибы.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6753" w:rsidRPr="00415779" w:rsidRDefault="00F53588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Понятие, что такое трутовый гриб. Основные виды трутовых грибов Вологодской области. Их значение в природе и жизни человека</w:t>
            </w:r>
          </w:p>
        </w:tc>
      </w:tr>
      <w:tr w:rsidR="00804782" w:rsidRPr="008B1C7C" w:rsidTr="00B80DFA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782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V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804782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Животный мир лесов Вологодской области</w:t>
            </w:r>
          </w:p>
        </w:tc>
      </w:tr>
      <w:tr w:rsidR="0080478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Хищные млекоп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тающие Волого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ской области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43125D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Хищные млекопитающие Вологодской области, их в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ды, особенности поведения и строения, значение в природе.</w:t>
            </w:r>
          </w:p>
        </w:tc>
      </w:tr>
      <w:tr w:rsidR="0080478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Травоядные млек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питающие лесов В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логодской области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43125D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Хищные млекопитающие Вологодской области, их в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ды, особенности поведения и строения, значение в природе.</w:t>
            </w:r>
          </w:p>
        </w:tc>
      </w:tr>
      <w:tr w:rsidR="0080478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Птицы, обитающие в лесах Вологодской области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404F0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виды птиц, обитающие в лесах Вологодской области. Промысловые виды птиц.</w:t>
            </w:r>
          </w:p>
        </w:tc>
      </w:tr>
      <w:tr w:rsidR="0080478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Пресмыкающиеся, земноводные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404F0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виды земноводных и пресмыкающихся ж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вотных Вологодской области. Правила поведения при встрече со змеёй, действия при укусе.</w:t>
            </w:r>
          </w:p>
        </w:tc>
      </w:tr>
      <w:tr w:rsidR="0080478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45276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Энтомология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90318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Значение различных групп насекомых в жизни леса (опылители, санитары, вредители).</w:t>
            </w:r>
          </w:p>
        </w:tc>
      </w:tr>
      <w:tr w:rsidR="007D3123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3123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23" w:rsidRPr="00415779" w:rsidRDefault="007D3123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highlight w:val="yellow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23" w:rsidRPr="00415779" w:rsidRDefault="007D3123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Животные Красной книги Вологодской области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3123" w:rsidRPr="00415779" w:rsidRDefault="0090318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Животные Красной книги Вологодской области, пр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чины снижения их численности, возможности восст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новления популяции.</w:t>
            </w:r>
          </w:p>
        </w:tc>
      </w:tr>
      <w:tr w:rsidR="00804782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Учет </w:t>
            </w:r>
            <w:r w:rsidR="00404F00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контроль 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численности живо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ных и птиц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4782" w:rsidRPr="00415779" w:rsidRDefault="0090318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Сезонные способы учёта животных, </w:t>
            </w:r>
            <w:proofErr w:type="gramStart"/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факторы</w:t>
            </w:r>
            <w:proofErr w:type="gramEnd"/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влия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щие на их численность, значимость контроля числе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ности популяции, биотехнические мероприятия.</w:t>
            </w:r>
          </w:p>
        </w:tc>
      </w:tr>
      <w:tr w:rsidR="00BC6753" w:rsidRPr="008B1C7C" w:rsidTr="00571C1C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6753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VI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BD17A7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Лесная таксация</w:t>
            </w:r>
          </w:p>
        </w:tc>
      </w:tr>
      <w:tr w:rsidR="008B1C7C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Лесная таксация</w:t>
            </w:r>
            <w:r w:rsidR="0065602E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Геодезическое и та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сационное оборуд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вание (практическое занятие)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Лесная таксация как наука, предмет её изучения. 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новные показатели, определяемые лесной таксацией </w:t>
            </w:r>
            <w:r w:rsidR="008B1C7C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Обучение использованию таксационного лесного об</w:t>
            </w:r>
            <w:r w:rsidR="008B1C7C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="008B1C7C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рудования на практике</w:t>
            </w:r>
          </w:p>
        </w:tc>
      </w:tr>
      <w:tr w:rsidR="008B1C7C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Буссоль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Обучение использования буссоли.</w:t>
            </w:r>
          </w:p>
        </w:tc>
      </w:tr>
      <w:tr w:rsidR="008B1C7C" w:rsidRPr="008B1C7C" w:rsidTr="007D3123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Глазомерная  такс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ция (практическое занятие)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каких случаях используют метод глазомерной такс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ции, как ему обучаются. Обучение методу глазомерной таксации на практике</w:t>
            </w:r>
          </w:p>
        </w:tc>
      </w:tr>
      <w:tr w:rsidR="0065602E" w:rsidRPr="008B1C7C" w:rsidTr="00B25582">
        <w:tc>
          <w:tcPr>
            <w:tcW w:w="946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VII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Картография</w:t>
            </w:r>
          </w:p>
        </w:tc>
      </w:tr>
      <w:tr w:rsidR="008B1C7C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Картография, аэр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фотосъёмка, спутн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ковая съёмка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Применение и особенности картографии, аэрофот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съёмки и спутниковой съёмки в лесном хозяйстве. В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ды картографического материала, применяемые в </w:t>
            </w:r>
            <w:proofErr w:type="gramStart"/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</w:t>
            </w:r>
            <w:proofErr w:type="gramEnd"/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/х. Аэрофотосъёмка и спутниковая съёмка как средство выявления пожаров и незаконных рубок.</w:t>
            </w:r>
          </w:p>
        </w:tc>
      </w:tr>
      <w:tr w:rsidR="0065602E" w:rsidRPr="008B1C7C" w:rsidTr="005529F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VIII. </w:t>
            </w:r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Лесная продукция</w:t>
            </w:r>
          </w:p>
        </w:tc>
      </w:tr>
      <w:tr w:rsidR="008B1C7C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 и виды 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бок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понятия: делянка, лесосека, деляночные столбы, визиры, волока, пасеки. Сплошные, выборо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ные, санитарные  рубки и рубки ухода. Способы вед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ния рубок и применяемая техника.</w:t>
            </w:r>
          </w:p>
        </w:tc>
      </w:tr>
      <w:tr w:rsidR="008B1C7C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8B1C7C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Древесная проду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ция леса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такое древесная продукция леса, её виды</w:t>
            </w:r>
          </w:p>
        </w:tc>
      </w:tr>
      <w:tr w:rsidR="008B1C7C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04782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8B1C7C"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Недревесная пр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дукция леса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C7C" w:rsidRPr="00415779" w:rsidRDefault="008B1C7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такое недревесная продукция леса, её виды, спос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 заготовки</w:t>
            </w:r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Углублённая пер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работка древесины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такое углублённая переработка древесины, её виды и её необходимость. Использование древесных отходов</w:t>
            </w:r>
          </w:p>
        </w:tc>
      </w:tr>
      <w:tr w:rsidR="00404F00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4F00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00" w:rsidRPr="00415779" w:rsidRDefault="00404F0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00" w:rsidRPr="00415779" w:rsidRDefault="00404F0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Пороки древесины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F00" w:rsidRPr="00415779" w:rsidRDefault="00404F00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5602E" w:rsidRPr="008B1C7C" w:rsidTr="00A61192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IX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proofErr w:type="spellStart"/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Лесовосстановление</w:t>
            </w:r>
            <w:proofErr w:type="spellEnd"/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Лесное семеноводс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во. Виды плодов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Понятие лесного семеноводства, его задачи. Виды пл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дов.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Сроки созревания и сбора семян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Изучение сроков созревания и сбора семян различных древесных пород. Внешний вид семян.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Лесное семеноводс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во. Способы сбора и обработки семян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сбора и обработки семян различных древе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ных и кустарниковых пород. 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Способы подготовки семян к посеву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Каким образом семена различных пород готовят к п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севу и улучшают их всхожесть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Объекты лесосеме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ного фонда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Лесосеменные плантации, генетические резерваты, плюсовые деревья и т.п.</w:t>
            </w:r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Виды лесовосст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новления Лесные питомники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Что такое </w:t>
            </w:r>
            <w:proofErr w:type="spellStart"/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лесовесстановление</w:t>
            </w:r>
            <w:proofErr w:type="spellEnd"/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его виды. Что такое лесные питомники, для чего они нужны, их виды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Лесовосстановление. Лесные культуры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такое лесные культуры, их основные виды, спос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бы посадки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Лесовосстановление. Уходы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Агротехнические уходы, уходы в молодняках</w:t>
            </w:r>
          </w:p>
        </w:tc>
      </w:tr>
      <w:tr w:rsidR="0065602E" w:rsidRPr="008B1C7C" w:rsidTr="00FD2835">
        <w:tc>
          <w:tcPr>
            <w:tcW w:w="946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X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Машины и механизмы</w:t>
            </w:r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Машины, применя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мые в лесном хозя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й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стве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Машины, применяемые для заготовки древесины и л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совосстановления</w:t>
            </w:r>
          </w:p>
        </w:tc>
      </w:tr>
      <w:tr w:rsidR="0065602E" w:rsidRPr="008B1C7C" w:rsidTr="00733B8D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XI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Лесная мелиорация</w:t>
            </w:r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Лесная мелиорация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такое лесная мелиорация, область её применения</w:t>
            </w:r>
          </w:p>
        </w:tc>
      </w:tr>
      <w:tr w:rsidR="0065602E" w:rsidRPr="008B1C7C" w:rsidTr="00BE29D7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XII. </w:t>
            </w:r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Дендрохронология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Дендрохронология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Дендрохронология как наука, объект её изучения, её необходимость</w:t>
            </w:r>
          </w:p>
        </w:tc>
      </w:tr>
      <w:tr w:rsidR="0065602E" w:rsidRPr="008B1C7C" w:rsidTr="007D3123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Старовозрастные деревья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такое старовозрастные деревья. Какие старовозр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стные деревья есть в Бабушкинском районе, зачем их необходимо беречь.</w:t>
            </w:r>
          </w:p>
        </w:tc>
      </w:tr>
      <w:tr w:rsidR="0065602E" w:rsidRPr="008B1C7C" w:rsidTr="00B73EA1">
        <w:tc>
          <w:tcPr>
            <w:tcW w:w="946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XIII. </w:t>
            </w:r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Лесные профессии</w:t>
            </w:r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Лесные профессии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Знакомство с профессиями, связанными с работой в лесу.</w:t>
            </w:r>
          </w:p>
        </w:tc>
      </w:tr>
      <w:tr w:rsidR="0065602E" w:rsidRPr="008B1C7C" w:rsidTr="00FD1172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891016" w:rsidRDefault="00891016" w:rsidP="004157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XIV</w:t>
            </w:r>
            <w:r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. </w:t>
            </w:r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Лесная </w:t>
            </w:r>
            <w:proofErr w:type="spellStart"/>
            <w:r w:rsidR="0065602E" w:rsidRPr="008910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пирология</w:t>
            </w:r>
            <w:proofErr w:type="spellEnd"/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Лесная </w:t>
            </w:r>
            <w:proofErr w:type="spellStart"/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пирология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90318C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Повторение видов лесных пожаров, способы тушения. Прогнозирование возникновения пожаров в зависим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сти от погодных условий. </w:t>
            </w:r>
          </w:p>
        </w:tc>
      </w:tr>
      <w:tr w:rsidR="0065602E" w:rsidRPr="008B1C7C" w:rsidTr="007D31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891016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Заключительное з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нятие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Подведение итогов года</w:t>
            </w:r>
          </w:p>
        </w:tc>
      </w:tr>
      <w:tr w:rsidR="0065602E" w:rsidRPr="008B1C7C" w:rsidTr="00C15EA2">
        <w:tc>
          <w:tcPr>
            <w:tcW w:w="11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15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 часов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2E" w:rsidRPr="00415779" w:rsidRDefault="0065602E" w:rsidP="00415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073A4" w:rsidRPr="00D174E6" w:rsidRDefault="003073A4"/>
    <w:p w:rsidR="00B95CAF" w:rsidRDefault="00B95CAF" w:rsidP="0049176F">
      <w:pPr>
        <w:overflowPunct w:val="0"/>
        <w:autoSpaceDE w:val="0"/>
        <w:autoSpaceDN w:val="0"/>
        <w:adjustRightInd w:val="0"/>
        <w:ind w:firstLine="708"/>
        <w:textAlignment w:val="baseline"/>
        <w:rPr>
          <w:rFonts w:eastAsia="Times New Roman"/>
          <w:b/>
          <w:i/>
          <w:sz w:val="28"/>
          <w:szCs w:val="28"/>
          <w:u w:val="single"/>
          <w:lang w:eastAsia="ru-RU"/>
        </w:rPr>
      </w:pPr>
    </w:p>
    <w:p w:rsidR="00B95CAF" w:rsidRDefault="00B95CAF" w:rsidP="0049176F">
      <w:pPr>
        <w:overflowPunct w:val="0"/>
        <w:autoSpaceDE w:val="0"/>
        <w:autoSpaceDN w:val="0"/>
        <w:adjustRightInd w:val="0"/>
        <w:ind w:firstLine="708"/>
        <w:textAlignment w:val="baseline"/>
        <w:rPr>
          <w:rFonts w:eastAsia="Times New Roman"/>
          <w:b/>
          <w:i/>
          <w:sz w:val="28"/>
          <w:szCs w:val="28"/>
          <w:u w:val="single"/>
          <w:lang w:eastAsia="ru-RU"/>
        </w:rPr>
      </w:pPr>
    </w:p>
    <w:p w:rsidR="00CB3EFC" w:rsidRPr="00C61528" w:rsidRDefault="0049176F" w:rsidP="0049176F">
      <w:pPr>
        <w:overflowPunct w:val="0"/>
        <w:autoSpaceDE w:val="0"/>
        <w:autoSpaceDN w:val="0"/>
        <w:adjustRightInd w:val="0"/>
        <w:ind w:firstLine="708"/>
        <w:textAlignment w:val="baseline"/>
        <w:rPr>
          <w:rFonts w:eastAsia="Times New Roman"/>
          <w:b/>
          <w:i/>
          <w:sz w:val="28"/>
          <w:szCs w:val="28"/>
          <w:u w:val="single"/>
          <w:lang w:eastAsia="ru-RU"/>
        </w:rPr>
      </w:pPr>
      <w:r w:rsidRPr="00C61528">
        <w:rPr>
          <w:rFonts w:eastAsia="Times New Roman"/>
          <w:b/>
          <w:i/>
          <w:sz w:val="28"/>
          <w:szCs w:val="28"/>
          <w:u w:val="single"/>
          <w:lang w:eastAsia="ru-RU"/>
        </w:rPr>
        <w:lastRenderedPageBreak/>
        <w:t>Организационно-педагогические условия реализации программы</w:t>
      </w:r>
    </w:p>
    <w:p w:rsidR="0049176F" w:rsidRPr="00C61528" w:rsidRDefault="0049176F" w:rsidP="0049176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ru-RU"/>
        </w:rPr>
      </w:pPr>
    </w:p>
    <w:p w:rsidR="00CB3EFC" w:rsidRPr="00C61528" w:rsidRDefault="00806B05">
      <w:pPr>
        <w:rPr>
          <w:b/>
          <w:sz w:val="28"/>
          <w:szCs w:val="28"/>
        </w:rPr>
      </w:pPr>
      <w:r w:rsidRPr="00C61528">
        <w:rPr>
          <w:b/>
          <w:sz w:val="28"/>
          <w:szCs w:val="28"/>
        </w:rPr>
        <w:t>Материально технические условия реализации: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134"/>
          <w:tab w:val="left" w:pos="3606"/>
          <w:tab w:val="left" w:pos="5590"/>
          <w:tab w:val="left" w:pos="7231"/>
          <w:tab w:val="left" w:pos="8868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Мультимедийное</w:t>
      </w:r>
      <w:r w:rsidRPr="004D46B1">
        <w:rPr>
          <w:rFonts w:eastAsia="Times New Roman"/>
          <w:sz w:val="28"/>
          <w:szCs w:val="28"/>
        </w:rPr>
        <w:tab/>
        <w:t>обо</w:t>
      </w:r>
      <w:r w:rsidR="00DB2A3D">
        <w:rPr>
          <w:rFonts w:eastAsia="Times New Roman"/>
          <w:sz w:val="28"/>
          <w:szCs w:val="28"/>
        </w:rPr>
        <w:t>рудование:</w:t>
      </w:r>
      <w:r w:rsidR="00DB2A3D">
        <w:rPr>
          <w:rFonts w:eastAsia="Times New Roman"/>
          <w:sz w:val="28"/>
          <w:szCs w:val="28"/>
        </w:rPr>
        <w:tab/>
        <w:t>компьютер,</w:t>
      </w:r>
      <w:r w:rsidRPr="004D46B1">
        <w:rPr>
          <w:rFonts w:eastAsia="Times New Roman"/>
          <w:sz w:val="28"/>
          <w:szCs w:val="28"/>
        </w:rPr>
        <w:tab/>
      </w:r>
      <w:r w:rsidRPr="004D46B1">
        <w:rPr>
          <w:rFonts w:eastAsia="Times New Roman"/>
          <w:spacing w:val="-1"/>
          <w:sz w:val="28"/>
          <w:szCs w:val="28"/>
        </w:rPr>
        <w:t>проектор,</w:t>
      </w:r>
      <w:r w:rsidRPr="004D46B1">
        <w:rPr>
          <w:rFonts w:eastAsia="Times New Roman"/>
          <w:spacing w:val="-67"/>
          <w:sz w:val="28"/>
          <w:szCs w:val="28"/>
        </w:rPr>
        <w:t xml:space="preserve"> </w:t>
      </w:r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экран;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215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Лесотаксационные планшеты, планы лесонасаждений, таксацио</w:t>
      </w:r>
      <w:r w:rsidRPr="004D46B1">
        <w:rPr>
          <w:rFonts w:eastAsia="Times New Roman"/>
          <w:sz w:val="28"/>
          <w:szCs w:val="28"/>
        </w:rPr>
        <w:t>н</w:t>
      </w:r>
      <w:r w:rsidRPr="004D46B1">
        <w:rPr>
          <w:rFonts w:eastAsia="Times New Roman"/>
          <w:sz w:val="28"/>
          <w:szCs w:val="28"/>
        </w:rPr>
        <w:t>ные описания (электронный вариант);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215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Определители растений, млекопитающих, птиц, рептилий и амф</w:t>
      </w:r>
      <w:r w:rsidRPr="004D46B1">
        <w:rPr>
          <w:rFonts w:eastAsia="Times New Roman"/>
          <w:sz w:val="28"/>
          <w:szCs w:val="28"/>
        </w:rPr>
        <w:t>и</w:t>
      </w:r>
      <w:r w:rsidRPr="004D46B1">
        <w:rPr>
          <w:rFonts w:eastAsia="Times New Roman"/>
          <w:sz w:val="28"/>
          <w:szCs w:val="28"/>
        </w:rPr>
        <w:t>бий, насекомых данного регион</w:t>
      </w:r>
      <w:r w:rsidR="00DB2A3D">
        <w:rPr>
          <w:rFonts w:eastAsia="Times New Roman"/>
          <w:sz w:val="28"/>
          <w:szCs w:val="28"/>
        </w:rPr>
        <w:t>а</w:t>
      </w:r>
      <w:r w:rsidRPr="004D46B1">
        <w:rPr>
          <w:rFonts w:eastAsia="Times New Roman"/>
          <w:sz w:val="28"/>
          <w:szCs w:val="28"/>
        </w:rPr>
        <w:t>;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102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Красная</w:t>
      </w:r>
      <w:r w:rsidRPr="004D46B1">
        <w:rPr>
          <w:rFonts w:eastAsia="Times New Roman"/>
          <w:spacing w:val="-2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книга</w:t>
      </w:r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России,</w:t>
      </w:r>
      <w:r w:rsidRPr="004D46B1">
        <w:rPr>
          <w:rFonts w:eastAsia="Times New Roman"/>
          <w:spacing w:val="-3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Красная</w:t>
      </w:r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книга</w:t>
      </w:r>
      <w:r w:rsidRPr="004D46B1">
        <w:rPr>
          <w:rFonts w:eastAsia="Times New Roman"/>
          <w:spacing w:val="-5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региона</w:t>
      </w:r>
      <w:proofErr w:type="gramStart"/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;</w:t>
      </w:r>
      <w:proofErr w:type="gramEnd"/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102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Коллекция</w:t>
      </w:r>
      <w:r w:rsidRPr="004D46B1">
        <w:rPr>
          <w:rFonts w:eastAsia="Times New Roman"/>
          <w:spacing w:val="-4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насекомых,</w:t>
      </w:r>
      <w:r w:rsidRPr="004D46B1">
        <w:rPr>
          <w:rFonts w:eastAsia="Times New Roman"/>
          <w:spacing w:val="-4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следов</w:t>
      </w:r>
      <w:r w:rsidRPr="004D46B1">
        <w:rPr>
          <w:rFonts w:eastAsia="Times New Roman"/>
          <w:spacing w:val="-5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жизнедеятельности</w:t>
      </w:r>
      <w:r w:rsidRPr="004D46B1">
        <w:rPr>
          <w:rFonts w:eastAsia="Times New Roman"/>
          <w:spacing w:val="-5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животных,</w:t>
      </w:r>
      <w:r w:rsidRPr="004D46B1">
        <w:rPr>
          <w:rFonts w:eastAsia="Times New Roman"/>
          <w:spacing w:val="-4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герб</w:t>
      </w:r>
      <w:r w:rsidRPr="004D46B1">
        <w:rPr>
          <w:rFonts w:eastAsia="Times New Roman"/>
          <w:sz w:val="28"/>
          <w:szCs w:val="28"/>
        </w:rPr>
        <w:t>а</w:t>
      </w:r>
      <w:r w:rsidRPr="004D46B1">
        <w:rPr>
          <w:rFonts w:eastAsia="Times New Roman"/>
          <w:sz w:val="28"/>
          <w:szCs w:val="28"/>
        </w:rPr>
        <w:t>рий;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102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GPS-навигатор;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102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Рулетка</w:t>
      </w:r>
      <w:r w:rsidRPr="004D46B1">
        <w:rPr>
          <w:rFonts w:eastAsia="Times New Roman"/>
          <w:spacing w:val="-3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20-иметровая</w:t>
      </w:r>
      <w:r w:rsidRPr="004D46B1">
        <w:rPr>
          <w:rFonts w:eastAsia="Times New Roman"/>
          <w:spacing w:val="-2"/>
          <w:sz w:val="28"/>
          <w:szCs w:val="28"/>
        </w:rPr>
        <w:t xml:space="preserve"> </w:t>
      </w:r>
      <w:r w:rsidR="00DB2A3D">
        <w:rPr>
          <w:rFonts w:eastAsia="Times New Roman"/>
          <w:sz w:val="28"/>
          <w:szCs w:val="28"/>
        </w:rPr>
        <w:t>(2-3шт)</w:t>
      </w:r>
      <w:r w:rsidRPr="004D46B1">
        <w:rPr>
          <w:rFonts w:eastAsia="Times New Roman"/>
          <w:sz w:val="28"/>
          <w:szCs w:val="28"/>
        </w:rPr>
        <w:t>;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102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Гербарная</w:t>
      </w:r>
      <w:r w:rsidRPr="004D46B1">
        <w:rPr>
          <w:rFonts w:eastAsia="Times New Roman"/>
          <w:spacing w:val="-5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папка</w:t>
      </w:r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(2-3</w:t>
      </w:r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шт.);</w:t>
      </w:r>
    </w:p>
    <w:p w:rsidR="0016310D" w:rsidRDefault="0016310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Краска</w:t>
      </w:r>
    </w:p>
    <w:p w:rsidR="004D46B1" w:rsidRPr="004D46B1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Рулетки</w:t>
      </w:r>
      <w:r w:rsidR="004D46B1" w:rsidRPr="004D46B1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3-хметровые</w:t>
      </w:r>
      <w:r w:rsidR="004D46B1" w:rsidRPr="004D46B1">
        <w:rPr>
          <w:rFonts w:eastAsia="Times New Roman"/>
          <w:sz w:val="28"/>
          <w:szCs w:val="28"/>
        </w:rPr>
        <w:t>;</w:t>
      </w:r>
    </w:p>
    <w:p w:rsidR="004D46B1" w:rsidRPr="004D46B1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Бинокли</w:t>
      </w:r>
      <w:r w:rsidR="004D46B1" w:rsidRPr="004D46B1">
        <w:rPr>
          <w:rFonts w:eastAsia="Times New Roman"/>
          <w:sz w:val="28"/>
          <w:szCs w:val="28"/>
        </w:rPr>
        <w:t>;</w:t>
      </w:r>
    </w:p>
    <w:p w:rsidR="004D46B1" w:rsidRPr="004D46B1" w:rsidRDefault="004D46B1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Фотоаппарат</w:t>
      </w:r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–</w:t>
      </w:r>
      <w:r w:rsidRPr="004D46B1">
        <w:rPr>
          <w:rFonts w:eastAsia="Times New Roman"/>
          <w:spacing w:val="-2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желательно</w:t>
      </w:r>
      <w:r w:rsidRPr="004D46B1">
        <w:rPr>
          <w:rFonts w:eastAsia="Times New Roman"/>
          <w:spacing w:val="-1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с</w:t>
      </w:r>
      <w:r w:rsidRPr="004D46B1">
        <w:rPr>
          <w:rFonts w:eastAsia="Times New Roman"/>
          <w:spacing w:val="-3"/>
          <w:sz w:val="28"/>
          <w:szCs w:val="28"/>
        </w:rPr>
        <w:t xml:space="preserve"> </w:t>
      </w:r>
      <w:proofErr w:type="spellStart"/>
      <w:r w:rsidRPr="004D46B1">
        <w:rPr>
          <w:rFonts w:eastAsia="Times New Roman"/>
          <w:sz w:val="28"/>
          <w:szCs w:val="28"/>
        </w:rPr>
        <w:t>ультразУмом</w:t>
      </w:r>
      <w:proofErr w:type="spellEnd"/>
      <w:r w:rsidRPr="004D46B1">
        <w:rPr>
          <w:rFonts w:eastAsia="Times New Roman"/>
          <w:sz w:val="28"/>
          <w:szCs w:val="28"/>
        </w:rPr>
        <w:t>;</w:t>
      </w:r>
    </w:p>
    <w:p w:rsidR="004D46B1" w:rsidRPr="004D46B1" w:rsidRDefault="00DB2A3D" w:rsidP="004D46B1">
      <w:pPr>
        <w:widowControl w:val="0"/>
        <w:numPr>
          <w:ilvl w:val="0"/>
          <w:numId w:val="11"/>
        </w:numPr>
        <w:tabs>
          <w:tab w:val="left" w:pos="1134"/>
          <w:tab w:val="left" w:pos="131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Компасы</w:t>
      </w:r>
      <w:r w:rsidR="004D46B1" w:rsidRPr="004D46B1">
        <w:rPr>
          <w:rFonts w:eastAsia="Times New Roman"/>
          <w:sz w:val="28"/>
          <w:szCs w:val="28"/>
        </w:rPr>
        <w:t>;</w:t>
      </w:r>
    </w:p>
    <w:p w:rsidR="004D46B1" w:rsidRDefault="004D46B1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 w:rsidRPr="004D46B1">
        <w:rPr>
          <w:rFonts w:eastAsia="Times New Roman"/>
          <w:sz w:val="28"/>
          <w:szCs w:val="28"/>
        </w:rPr>
        <w:t>Сачки</w:t>
      </w:r>
      <w:r w:rsidRPr="004D46B1">
        <w:rPr>
          <w:rFonts w:eastAsia="Times New Roman"/>
          <w:spacing w:val="-3"/>
          <w:sz w:val="28"/>
          <w:szCs w:val="28"/>
        </w:rPr>
        <w:t xml:space="preserve"> </w:t>
      </w:r>
      <w:r w:rsidRPr="004D46B1">
        <w:rPr>
          <w:rFonts w:eastAsia="Times New Roman"/>
          <w:sz w:val="28"/>
          <w:szCs w:val="28"/>
        </w:rPr>
        <w:t>воздушные</w:t>
      </w:r>
      <w:r w:rsidR="00DB2A3D">
        <w:rPr>
          <w:rFonts w:eastAsia="Times New Roman"/>
          <w:sz w:val="28"/>
          <w:szCs w:val="28"/>
        </w:rPr>
        <w:t>;</w:t>
      </w:r>
    </w:p>
    <w:p w:rsidR="00DB2A3D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Мерная вилка;</w:t>
      </w:r>
    </w:p>
    <w:p w:rsidR="00DB2A3D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Возрастной бурав;</w:t>
      </w:r>
    </w:p>
    <w:p w:rsidR="00DB2A3D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Буссоль;</w:t>
      </w:r>
    </w:p>
    <w:p w:rsidR="00DB2A3D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Высотомер;</w:t>
      </w:r>
    </w:p>
    <w:p w:rsidR="00DB2A3D" w:rsidRDefault="0016310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 защиты;</w:t>
      </w:r>
    </w:p>
    <w:p w:rsidR="00DB2A3D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Канцелярские принадлежности;</w:t>
      </w:r>
    </w:p>
    <w:p w:rsidR="00DB2A3D" w:rsidRDefault="00DB2A3D" w:rsidP="004D46B1">
      <w:pPr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Кабинет для занятий.</w:t>
      </w:r>
    </w:p>
    <w:p w:rsidR="0079283D" w:rsidRPr="00C61528" w:rsidRDefault="0079283D" w:rsidP="0079283D">
      <w:pPr>
        <w:rPr>
          <w:sz w:val="28"/>
          <w:szCs w:val="28"/>
        </w:rPr>
      </w:pPr>
    </w:p>
    <w:p w:rsidR="0079283D" w:rsidRPr="00C61528" w:rsidRDefault="0079283D" w:rsidP="0079283D">
      <w:pPr>
        <w:pStyle w:val="1"/>
        <w:ind w:left="0" w:firstLine="709"/>
        <w:rPr>
          <w:sz w:val="28"/>
        </w:rPr>
      </w:pPr>
      <w:r w:rsidRPr="00C61528">
        <w:rPr>
          <w:sz w:val="28"/>
        </w:rPr>
        <w:t>Информационное</w:t>
      </w:r>
      <w:r w:rsidRPr="00C61528">
        <w:rPr>
          <w:spacing w:val="-8"/>
          <w:sz w:val="28"/>
        </w:rPr>
        <w:t xml:space="preserve"> </w:t>
      </w:r>
      <w:r w:rsidRPr="00C61528">
        <w:rPr>
          <w:sz w:val="28"/>
        </w:rPr>
        <w:t>обеспечение</w:t>
      </w:r>
      <w:r w:rsidRPr="00C61528">
        <w:rPr>
          <w:spacing w:val="-4"/>
          <w:sz w:val="28"/>
        </w:rPr>
        <w:t xml:space="preserve"> </w:t>
      </w:r>
      <w:r w:rsidRPr="00C61528">
        <w:rPr>
          <w:sz w:val="28"/>
        </w:rPr>
        <w:t>программы</w:t>
      </w:r>
      <w:r w:rsidR="00C61528">
        <w:rPr>
          <w:sz w:val="28"/>
        </w:rPr>
        <w:t>:</w:t>
      </w:r>
    </w:p>
    <w:p w:rsidR="0079283D" w:rsidRPr="00C61528" w:rsidRDefault="0079283D" w:rsidP="0079283D">
      <w:pPr>
        <w:rPr>
          <w:i/>
          <w:sz w:val="28"/>
          <w:szCs w:val="28"/>
        </w:rPr>
      </w:pPr>
      <w:r w:rsidRPr="00C61528">
        <w:rPr>
          <w:i/>
          <w:sz w:val="28"/>
          <w:szCs w:val="28"/>
        </w:rPr>
        <w:t>Дидактический</w:t>
      </w:r>
      <w:r w:rsidRPr="00C61528">
        <w:rPr>
          <w:i/>
          <w:spacing w:val="-6"/>
          <w:sz w:val="28"/>
          <w:szCs w:val="28"/>
        </w:rPr>
        <w:t xml:space="preserve"> </w:t>
      </w:r>
      <w:r w:rsidRPr="00C61528">
        <w:rPr>
          <w:i/>
          <w:sz w:val="28"/>
          <w:szCs w:val="28"/>
        </w:rPr>
        <w:t>материал</w:t>
      </w:r>
    </w:p>
    <w:p w:rsidR="0079283D" w:rsidRPr="00C61528" w:rsidRDefault="00E00B63" w:rsidP="00E00B63">
      <w:pPr>
        <w:pStyle w:val="a4"/>
        <w:widowControl w:val="0"/>
        <w:tabs>
          <w:tab w:val="left" w:pos="386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61528">
        <w:rPr>
          <w:rFonts w:ascii="Times New Roman" w:hAnsi="Times New Roman"/>
          <w:sz w:val="28"/>
          <w:szCs w:val="28"/>
          <w:lang w:val="ru-RU"/>
        </w:rPr>
        <w:t>- в</w:t>
      </w:r>
      <w:r w:rsidR="0079283D" w:rsidRPr="00C61528">
        <w:rPr>
          <w:rFonts w:ascii="Times New Roman" w:hAnsi="Times New Roman"/>
          <w:sz w:val="28"/>
          <w:szCs w:val="28"/>
          <w:lang w:val="ru-RU"/>
        </w:rPr>
        <w:t>идеоматериалы</w:t>
      </w:r>
      <w:r w:rsidR="0079283D" w:rsidRPr="00C61528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79283D" w:rsidRPr="00C61528">
        <w:rPr>
          <w:rFonts w:ascii="Times New Roman" w:hAnsi="Times New Roman"/>
          <w:sz w:val="28"/>
          <w:szCs w:val="28"/>
          <w:lang w:val="ru-RU"/>
        </w:rPr>
        <w:t>и</w:t>
      </w:r>
      <w:r w:rsidR="0079283D" w:rsidRPr="00C6152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79283D" w:rsidRPr="00C61528">
        <w:rPr>
          <w:rFonts w:ascii="Times New Roman" w:hAnsi="Times New Roman"/>
          <w:sz w:val="28"/>
          <w:szCs w:val="28"/>
          <w:lang w:val="ru-RU"/>
        </w:rPr>
        <w:t>мультимедийные</w:t>
      </w:r>
      <w:r w:rsidR="0079283D" w:rsidRPr="00C61528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="0079283D" w:rsidRPr="00C61528">
        <w:rPr>
          <w:rFonts w:ascii="Times New Roman" w:hAnsi="Times New Roman"/>
          <w:sz w:val="28"/>
          <w:szCs w:val="28"/>
          <w:lang w:val="ru-RU"/>
        </w:rPr>
        <w:t>презентации,</w:t>
      </w:r>
    </w:p>
    <w:p w:rsidR="0079283D" w:rsidRPr="00C61528" w:rsidRDefault="00E00B63" w:rsidP="00E00B63">
      <w:pPr>
        <w:pStyle w:val="a4"/>
        <w:widowControl w:val="0"/>
        <w:tabs>
          <w:tab w:val="left" w:pos="386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61528">
        <w:rPr>
          <w:rFonts w:ascii="Times New Roman" w:hAnsi="Times New Roman"/>
          <w:sz w:val="28"/>
          <w:szCs w:val="28"/>
          <w:lang w:val="ru-RU"/>
        </w:rPr>
        <w:t>- ф</w:t>
      </w:r>
      <w:r w:rsidR="0079283D" w:rsidRPr="00C61528">
        <w:rPr>
          <w:rFonts w:ascii="Times New Roman" w:hAnsi="Times New Roman"/>
          <w:sz w:val="28"/>
          <w:szCs w:val="28"/>
          <w:lang w:val="ru-RU"/>
        </w:rPr>
        <w:t>отоматериалы,</w:t>
      </w:r>
    </w:p>
    <w:p w:rsidR="0079283D" w:rsidRPr="00D174E6" w:rsidRDefault="00E00B63" w:rsidP="00E00B63">
      <w:pPr>
        <w:pStyle w:val="a4"/>
        <w:widowControl w:val="0"/>
        <w:tabs>
          <w:tab w:val="left" w:pos="405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lang w:val="ru-RU"/>
        </w:rPr>
      </w:pPr>
      <w:r w:rsidRPr="00D174E6">
        <w:rPr>
          <w:rFonts w:ascii="Times New Roman" w:hAnsi="Times New Roman"/>
          <w:sz w:val="28"/>
          <w:lang w:val="ru-RU"/>
        </w:rPr>
        <w:t>- м</w:t>
      </w:r>
      <w:r w:rsidR="0079283D" w:rsidRPr="00D174E6">
        <w:rPr>
          <w:rFonts w:ascii="Times New Roman" w:hAnsi="Times New Roman"/>
          <w:sz w:val="28"/>
          <w:lang w:val="ru-RU"/>
        </w:rPr>
        <w:t xml:space="preserve">етодическая </w:t>
      </w:r>
      <w:r w:rsidR="004D46B1">
        <w:rPr>
          <w:rFonts w:ascii="Times New Roman" w:hAnsi="Times New Roman"/>
          <w:sz w:val="28"/>
          <w:lang w:val="ru-RU"/>
        </w:rPr>
        <w:t>литература.</w:t>
      </w:r>
    </w:p>
    <w:p w:rsidR="0079283D" w:rsidRDefault="0079283D"/>
    <w:p w:rsidR="00C86C35" w:rsidRDefault="00C86C35"/>
    <w:p w:rsidR="00415779" w:rsidRDefault="00415779"/>
    <w:p w:rsidR="00415779" w:rsidRDefault="00415779"/>
    <w:p w:rsidR="00415779" w:rsidRDefault="00415779"/>
    <w:p w:rsidR="00415779" w:rsidRDefault="00415779"/>
    <w:p w:rsidR="00415779" w:rsidRDefault="00415779"/>
    <w:p w:rsidR="00415779" w:rsidRDefault="00415779"/>
    <w:p w:rsidR="00415779" w:rsidRDefault="00415779"/>
    <w:p w:rsidR="00C86C35" w:rsidRPr="00C86C35" w:rsidRDefault="00C86C35" w:rsidP="00C86C35">
      <w:pPr>
        <w:widowControl w:val="0"/>
        <w:tabs>
          <w:tab w:val="left" w:pos="1276"/>
        </w:tabs>
        <w:spacing w:line="276" w:lineRule="auto"/>
        <w:ind w:firstLine="851"/>
        <w:jc w:val="left"/>
        <w:rPr>
          <w:rFonts w:eastAsia="Times New Roman"/>
          <w:b/>
          <w:sz w:val="28"/>
          <w:szCs w:val="28"/>
        </w:rPr>
      </w:pPr>
      <w:r w:rsidRPr="00C86C35">
        <w:rPr>
          <w:rFonts w:eastAsia="Times New Roman"/>
          <w:b/>
          <w:sz w:val="28"/>
          <w:szCs w:val="28"/>
        </w:rPr>
        <w:lastRenderedPageBreak/>
        <w:t>Правила техники безопасности при нахождении в лесу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Находясь в лесу при проведении полевых экскурсий или занятий, необходимо соблюдать некоторые требования техники безопасности.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Дети при нахождении в лесу должны находиться под присмотром совершеннолетних.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Необходимо пользоваться GPS-навигатором, чтобы не потеряться в лесу.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Запрещено проведение ночных маршрутов.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В местах обитания опасных животных (крупные хищники) учас</w:t>
      </w:r>
      <w:r w:rsidRPr="00C86C35">
        <w:rPr>
          <w:rFonts w:eastAsia="Times New Roman"/>
          <w:sz w:val="28"/>
          <w:szCs w:val="28"/>
        </w:rPr>
        <w:t>т</w:t>
      </w:r>
      <w:r w:rsidRPr="00C86C35">
        <w:rPr>
          <w:rFonts w:eastAsia="Times New Roman"/>
          <w:sz w:val="28"/>
          <w:szCs w:val="28"/>
        </w:rPr>
        <w:t xml:space="preserve">ники полевых экскурсий или занятий обязательно должны иметь при себе исправный фальшфейер и уметь его применять. 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Участники полевых экскурсий или занятий в лесу должны быть привиты от клещевого энцефалита, а также соблюдать меры предосторожн</w:t>
      </w:r>
      <w:r w:rsidRPr="00C86C35">
        <w:rPr>
          <w:rFonts w:eastAsia="Times New Roman"/>
          <w:sz w:val="28"/>
          <w:szCs w:val="28"/>
        </w:rPr>
        <w:t>о</w:t>
      </w:r>
      <w:r w:rsidRPr="00C86C35">
        <w:rPr>
          <w:rFonts w:eastAsia="Times New Roman"/>
          <w:sz w:val="28"/>
          <w:szCs w:val="28"/>
        </w:rPr>
        <w:t>сти против клещей.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Участники полевых экскурсий или занятий должны ходить в лес в прочной обуви с высоким голенищем (резиновые сапоги, берцы) во избеж</w:t>
      </w:r>
      <w:r w:rsidRPr="00C86C35">
        <w:rPr>
          <w:rFonts w:eastAsia="Times New Roman"/>
          <w:sz w:val="28"/>
          <w:szCs w:val="28"/>
        </w:rPr>
        <w:t>а</w:t>
      </w:r>
      <w:r w:rsidRPr="00C86C35">
        <w:rPr>
          <w:rFonts w:eastAsia="Times New Roman"/>
          <w:sz w:val="28"/>
          <w:szCs w:val="28"/>
        </w:rPr>
        <w:t xml:space="preserve">ние укусов ядовитых змей. 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В обязательном порядке при походе в лес необходимо иметь с с</w:t>
      </w:r>
      <w:r w:rsidRPr="00C86C35">
        <w:rPr>
          <w:rFonts w:eastAsia="Times New Roman"/>
          <w:sz w:val="28"/>
          <w:szCs w:val="28"/>
        </w:rPr>
        <w:t>о</w:t>
      </w:r>
      <w:r w:rsidRPr="00C86C35">
        <w:rPr>
          <w:rFonts w:eastAsia="Times New Roman"/>
          <w:sz w:val="28"/>
          <w:szCs w:val="28"/>
        </w:rPr>
        <w:t>бой средство для разведения огня (спички, зажигалка в непромокаемой уп</w:t>
      </w:r>
      <w:r w:rsidRPr="00C86C35">
        <w:rPr>
          <w:rFonts w:eastAsia="Times New Roman"/>
          <w:sz w:val="28"/>
          <w:szCs w:val="28"/>
        </w:rPr>
        <w:t>а</w:t>
      </w:r>
      <w:r w:rsidRPr="00C86C35">
        <w:rPr>
          <w:rFonts w:eastAsia="Times New Roman"/>
          <w:sz w:val="28"/>
          <w:szCs w:val="28"/>
        </w:rPr>
        <w:t xml:space="preserve">ковке). 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При проведении работ в лесу наблюдатели должны иметь соотве</w:t>
      </w:r>
      <w:r w:rsidRPr="00C86C35">
        <w:rPr>
          <w:rFonts w:eastAsia="Times New Roman"/>
          <w:sz w:val="28"/>
          <w:szCs w:val="28"/>
        </w:rPr>
        <w:t>т</w:t>
      </w:r>
      <w:r w:rsidRPr="00C86C35">
        <w:rPr>
          <w:rFonts w:eastAsia="Times New Roman"/>
          <w:sz w:val="28"/>
          <w:szCs w:val="28"/>
        </w:rPr>
        <w:t>ствующую погодным условиям одежду и обувь, а также сменную или запа</w:t>
      </w:r>
      <w:r w:rsidRPr="00C86C35">
        <w:rPr>
          <w:rFonts w:eastAsia="Times New Roman"/>
          <w:sz w:val="28"/>
          <w:szCs w:val="28"/>
        </w:rPr>
        <w:t>с</w:t>
      </w:r>
      <w:r w:rsidRPr="00C86C35">
        <w:rPr>
          <w:rFonts w:eastAsia="Times New Roman"/>
          <w:sz w:val="28"/>
          <w:szCs w:val="28"/>
        </w:rPr>
        <w:t xml:space="preserve">ную одежду. 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При прохождении удаленного маршрута крайне желательно иметь при себе налобный фонарик.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При нахождении в лесу не пробовать незнакомые ягоды и грибы.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Соблюдать правила противопожарной безопасности в лесу и на полях. Ни в коем случае не поджигать сухую траву, не бросать непотуше</w:t>
      </w:r>
      <w:r w:rsidRPr="00C86C35">
        <w:rPr>
          <w:rFonts w:eastAsia="Times New Roman"/>
          <w:sz w:val="28"/>
          <w:szCs w:val="28"/>
        </w:rPr>
        <w:t>н</w:t>
      </w:r>
      <w:r w:rsidRPr="00C86C35">
        <w:rPr>
          <w:rFonts w:eastAsia="Times New Roman"/>
          <w:sz w:val="28"/>
          <w:szCs w:val="28"/>
        </w:rPr>
        <w:t>ные окурки и т.п.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Не оставлять мусор, придерживаться правила: все, что принес в природу, – унес с собой обратно.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>Не забирать с собой животных, особенно детенышей и птенцов, – их не бросила мать, просто она рядом и ждет, когда вы уйдете.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 xml:space="preserve">Крайне желательно иметь при себе аптечку со средствами первой необходимости, особенно если работы проводятся далеко от жилья. </w:t>
      </w:r>
    </w:p>
    <w:p w:rsidR="00C86C35" w:rsidRPr="00C86C35" w:rsidRDefault="00C86C35" w:rsidP="00C86C35">
      <w:pPr>
        <w:widowControl w:val="0"/>
        <w:numPr>
          <w:ilvl w:val="0"/>
          <w:numId w:val="12"/>
        </w:numPr>
        <w:tabs>
          <w:tab w:val="left" w:pos="1276"/>
        </w:tabs>
        <w:spacing w:line="276" w:lineRule="auto"/>
        <w:ind w:left="0" w:firstLine="851"/>
        <w:jc w:val="left"/>
        <w:rPr>
          <w:rFonts w:eastAsia="Times New Roman"/>
          <w:sz w:val="28"/>
          <w:szCs w:val="28"/>
        </w:rPr>
      </w:pPr>
      <w:r w:rsidRPr="00C86C35">
        <w:rPr>
          <w:rFonts w:eastAsia="Times New Roman"/>
          <w:sz w:val="28"/>
          <w:szCs w:val="28"/>
        </w:rPr>
        <w:t xml:space="preserve">При нахождении трупов млекопитающих не трогать их, а осмотрев и сфотографировав, как можно быстрее связаться с сотрудниками ООПТ или </w:t>
      </w:r>
      <w:proofErr w:type="spellStart"/>
      <w:r w:rsidRPr="00C86C35">
        <w:rPr>
          <w:rFonts w:eastAsia="Times New Roman"/>
          <w:sz w:val="28"/>
          <w:szCs w:val="28"/>
        </w:rPr>
        <w:t>госохотинспектором</w:t>
      </w:r>
      <w:proofErr w:type="spellEnd"/>
      <w:r w:rsidRPr="00C86C35">
        <w:rPr>
          <w:rFonts w:eastAsia="Times New Roman"/>
          <w:sz w:val="28"/>
          <w:szCs w:val="28"/>
        </w:rPr>
        <w:t>.</w:t>
      </w:r>
    </w:p>
    <w:p w:rsidR="00C86C35" w:rsidRPr="00344E59" w:rsidRDefault="00C86C35">
      <w:pPr>
        <w:rPr>
          <w:sz w:val="28"/>
          <w:szCs w:val="28"/>
        </w:rPr>
      </w:pPr>
    </w:p>
    <w:p w:rsidR="00965FDC" w:rsidRPr="00344E59" w:rsidRDefault="00965FDC">
      <w:pPr>
        <w:rPr>
          <w:sz w:val="28"/>
          <w:szCs w:val="28"/>
        </w:rPr>
      </w:pPr>
    </w:p>
    <w:p w:rsidR="00806B05" w:rsidRPr="00344E59" w:rsidRDefault="00806B05">
      <w:pPr>
        <w:rPr>
          <w:sz w:val="28"/>
          <w:szCs w:val="28"/>
        </w:rPr>
      </w:pPr>
    </w:p>
    <w:sectPr w:rsidR="00806B05" w:rsidRPr="00344E59" w:rsidSect="00BD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4FC6"/>
    <w:multiLevelType w:val="hybridMultilevel"/>
    <w:tmpl w:val="2910BB18"/>
    <w:lvl w:ilvl="0" w:tplc="115A191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A4834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7E90D8C2">
      <w:numFmt w:val="bullet"/>
      <w:lvlText w:val="•"/>
      <w:lvlJc w:val="left"/>
      <w:pPr>
        <w:ind w:left="2173" w:hanging="164"/>
      </w:pPr>
      <w:rPr>
        <w:rFonts w:hint="default"/>
        <w:lang w:val="ru-RU" w:eastAsia="en-US" w:bidi="ar-SA"/>
      </w:rPr>
    </w:lvl>
    <w:lvl w:ilvl="3" w:tplc="496AC92E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7BD89D10">
      <w:numFmt w:val="bullet"/>
      <w:lvlText w:val="•"/>
      <w:lvlJc w:val="left"/>
      <w:pPr>
        <w:ind w:left="4126" w:hanging="164"/>
      </w:pPr>
      <w:rPr>
        <w:rFonts w:hint="default"/>
        <w:lang w:val="ru-RU" w:eastAsia="en-US" w:bidi="ar-SA"/>
      </w:rPr>
    </w:lvl>
    <w:lvl w:ilvl="5" w:tplc="17F807C8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BC34C9B4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7" w:tplc="903A95FC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7814338C">
      <w:numFmt w:val="bullet"/>
      <w:lvlText w:val="•"/>
      <w:lvlJc w:val="left"/>
      <w:pPr>
        <w:ind w:left="8033" w:hanging="164"/>
      </w:pPr>
      <w:rPr>
        <w:rFonts w:hint="default"/>
        <w:lang w:val="ru-RU" w:eastAsia="en-US" w:bidi="ar-SA"/>
      </w:rPr>
    </w:lvl>
  </w:abstractNum>
  <w:abstractNum w:abstractNumId="1">
    <w:nsid w:val="18952ED3"/>
    <w:multiLevelType w:val="hybridMultilevel"/>
    <w:tmpl w:val="1CD0E0CA"/>
    <w:lvl w:ilvl="0" w:tplc="3538F884">
      <w:start w:val="1"/>
      <w:numFmt w:val="decimal"/>
      <w:lvlText w:val="%1."/>
      <w:lvlJc w:val="left"/>
      <w:pPr>
        <w:ind w:left="112" w:hanging="456"/>
      </w:pPr>
      <w:rPr>
        <w:rFonts w:ascii="Times New Roman" w:hAnsi="Times New Roman" w:cs="Times New Roman" w:hint="default"/>
        <w:sz w:val="24"/>
        <w:szCs w:val="28"/>
        <w:lang w:val="ru-RU" w:eastAsia="en-US" w:bidi="ar-SA"/>
      </w:rPr>
    </w:lvl>
    <w:lvl w:ilvl="1" w:tplc="96B2C3C2">
      <w:start w:val="1"/>
      <w:numFmt w:val="bullet"/>
      <w:lvlText w:val="•"/>
      <w:lvlJc w:val="left"/>
      <w:pPr>
        <w:ind w:left="1122" w:hanging="456"/>
      </w:pPr>
      <w:rPr>
        <w:rFonts w:hint="default"/>
        <w:lang w:val="ru-RU" w:eastAsia="en-US" w:bidi="ar-SA"/>
      </w:rPr>
    </w:lvl>
    <w:lvl w:ilvl="2" w:tplc="5ADAC870">
      <w:start w:val="1"/>
      <w:numFmt w:val="bullet"/>
      <w:lvlText w:val="•"/>
      <w:lvlJc w:val="left"/>
      <w:pPr>
        <w:ind w:left="2125" w:hanging="456"/>
      </w:pPr>
      <w:rPr>
        <w:rFonts w:hint="default"/>
        <w:lang w:val="ru-RU" w:eastAsia="en-US" w:bidi="ar-SA"/>
      </w:rPr>
    </w:lvl>
    <w:lvl w:ilvl="3" w:tplc="136A0EE2">
      <w:start w:val="1"/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 w:tplc="6FA8EE18">
      <w:start w:val="1"/>
      <w:numFmt w:val="bullet"/>
      <w:lvlText w:val="•"/>
      <w:lvlJc w:val="left"/>
      <w:pPr>
        <w:ind w:left="4130" w:hanging="456"/>
      </w:pPr>
      <w:rPr>
        <w:rFonts w:hint="default"/>
        <w:lang w:val="ru-RU" w:eastAsia="en-US" w:bidi="ar-SA"/>
      </w:rPr>
    </w:lvl>
    <w:lvl w:ilvl="5" w:tplc="D5142178">
      <w:start w:val="1"/>
      <w:numFmt w:val="bullet"/>
      <w:lvlText w:val="•"/>
      <w:lvlJc w:val="left"/>
      <w:pPr>
        <w:ind w:left="5133" w:hanging="456"/>
      </w:pPr>
      <w:rPr>
        <w:rFonts w:hint="default"/>
        <w:lang w:val="ru-RU" w:eastAsia="en-US" w:bidi="ar-SA"/>
      </w:rPr>
    </w:lvl>
    <w:lvl w:ilvl="6" w:tplc="49F00AC6">
      <w:start w:val="1"/>
      <w:numFmt w:val="bullet"/>
      <w:lvlText w:val="•"/>
      <w:lvlJc w:val="left"/>
      <w:pPr>
        <w:ind w:left="6135" w:hanging="456"/>
      </w:pPr>
      <w:rPr>
        <w:rFonts w:hint="default"/>
        <w:lang w:val="ru-RU" w:eastAsia="en-US" w:bidi="ar-SA"/>
      </w:rPr>
    </w:lvl>
    <w:lvl w:ilvl="7" w:tplc="93801006">
      <w:start w:val="1"/>
      <w:numFmt w:val="bullet"/>
      <w:lvlText w:val="•"/>
      <w:lvlJc w:val="left"/>
      <w:pPr>
        <w:ind w:left="7138" w:hanging="456"/>
      </w:pPr>
      <w:rPr>
        <w:rFonts w:hint="default"/>
        <w:lang w:val="ru-RU" w:eastAsia="en-US" w:bidi="ar-SA"/>
      </w:rPr>
    </w:lvl>
    <w:lvl w:ilvl="8" w:tplc="10F271FC">
      <w:start w:val="1"/>
      <w:numFmt w:val="bullet"/>
      <w:lvlText w:val="•"/>
      <w:lvlJc w:val="left"/>
      <w:pPr>
        <w:ind w:left="8141" w:hanging="456"/>
      </w:pPr>
      <w:rPr>
        <w:rFonts w:hint="default"/>
        <w:lang w:val="ru-RU" w:eastAsia="en-US" w:bidi="ar-SA"/>
      </w:rPr>
    </w:lvl>
  </w:abstractNum>
  <w:abstractNum w:abstractNumId="2">
    <w:nsid w:val="1B7055BE"/>
    <w:multiLevelType w:val="hybridMultilevel"/>
    <w:tmpl w:val="B84492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76A68"/>
    <w:multiLevelType w:val="hybridMultilevel"/>
    <w:tmpl w:val="7054CBCC"/>
    <w:lvl w:ilvl="0" w:tplc="00C624D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3F525F13"/>
    <w:multiLevelType w:val="hybridMultilevel"/>
    <w:tmpl w:val="DA963B18"/>
    <w:lvl w:ilvl="0" w:tplc="032894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066496"/>
    <w:multiLevelType w:val="hybridMultilevel"/>
    <w:tmpl w:val="814844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DE56F19"/>
    <w:multiLevelType w:val="hybridMultilevel"/>
    <w:tmpl w:val="5F440F5C"/>
    <w:lvl w:ilvl="0" w:tplc="E72E88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42384D"/>
    <w:multiLevelType w:val="multilevel"/>
    <w:tmpl w:val="A3687368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8">
    <w:nsid w:val="6AA0421B"/>
    <w:multiLevelType w:val="hybridMultilevel"/>
    <w:tmpl w:val="71F8AD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2A330C4"/>
    <w:multiLevelType w:val="hybridMultilevel"/>
    <w:tmpl w:val="B1CEC756"/>
    <w:lvl w:ilvl="0" w:tplc="0406AFF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B079A"/>
    <w:multiLevelType w:val="hybridMultilevel"/>
    <w:tmpl w:val="67B4BF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C34247"/>
    <w:rsid w:val="00010BEC"/>
    <w:rsid w:val="00024513"/>
    <w:rsid w:val="000377B1"/>
    <w:rsid w:val="00043D58"/>
    <w:rsid w:val="00047AE2"/>
    <w:rsid w:val="000B75CB"/>
    <w:rsid w:val="000C4C73"/>
    <w:rsid w:val="000F1585"/>
    <w:rsid w:val="00101B5F"/>
    <w:rsid w:val="00126C4F"/>
    <w:rsid w:val="0014408D"/>
    <w:rsid w:val="00152852"/>
    <w:rsid w:val="001532CE"/>
    <w:rsid w:val="0016310D"/>
    <w:rsid w:val="0018429F"/>
    <w:rsid w:val="00194CF5"/>
    <w:rsid w:val="0019559C"/>
    <w:rsid w:val="001C7CD9"/>
    <w:rsid w:val="001D522E"/>
    <w:rsid w:val="001D6591"/>
    <w:rsid w:val="002158F4"/>
    <w:rsid w:val="0023201C"/>
    <w:rsid w:val="00270DEA"/>
    <w:rsid w:val="002723AE"/>
    <w:rsid w:val="002913E5"/>
    <w:rsid w:val="002D59BB"/>
    <w:rsid w:val="002E6212"/>
    <w:rsid w:val="002F0A3E"/>
    <w:rsid w:val="002F2EBB"/>
    <w:rsid w:val="00303390"/>
    <w:rsid w:val="003073A4"/>
    <w:rsid w:val="00317F30"/>
    <w:rsid w:val="00323D90"/>
    <w:rsid w:val="003315A8"/>
    <w:rsid w:val="00335BA6"/>
    <w:rsid w:val="00335CCE"/>
    <w:rsid w:val="0033668C"/>
    <w:rsid w:val="00344E59"/>
    <w:rsid w:val="00347FE4"/>
    <w:rsid w:val="00357709"/>
    <w:rsid w:val="003624B6"/>
    <w:rsid w:val="00380715"/>
    <w:rsid w:val="00382C2B"/>
    <w:rsid w:val="003A03E6"/>
    <w:rsid w:val="003C1A8E"/>
    <w:rsid w:val="003C2CB2"/>
    <w:rsid w:val="003D26EE"/>
    <w:rsid w:val="003D72A5"/>
    <w:rsid w:val="003D7F80"/>
    <w:rsid w:val="00404F00"/>
    <w:rsid w:val="00415779"/>
    <w:rsid w:val="0043125D"/>
    <w:rsid w:val="00440D36"/>
    <w:rsid w:val="00442147"/>
    <w:rsid w:val="004517A3"/>
    <w:rsid w:val="00452762"/>
    <w:rsid w:val="00474B74"/>
    <w:rsid w:val="0049176F"/>
    <w:rsid w:val="00491B95"/>
    <w:rsid w:val="00496BDE"/>
    <w:rsid w:val="00497467"/>
    <w:rsid w:val="004A7A69"/>
    <w:rsid w:val="004C2020"/>
    <w:rsid w:val="004D46B1"/>
    <w:rsid w:val="00513476"/>
    <w:rsid w:val="005231E1"/>
    <w:rsid w:val="00564D01"/>
    <w:rsid w:val="00564F5D"/>
    <w:rsid w:val="00566365"/>
    <w:rsid w:val="005C3A65"/>
    <w:rsid w:val="005D552A"/>
    <w:rsid w:val="005E29C8"/>
    <w:rsid w:val="005E59F5"/>
    <w:rsid w:val="005F1D80"/>
    <w:rsid w:val="006212E0"/>
    <w:rsid w:val="0065602E"/>
    <w:rsid w:val="00687B09"/>
    <w:rsid w:val="00696113"/>
    <w:rsid w:val="006E78AB"/>
    <w:rsid w:val="006F5506"/>
    <w:rsid w:val="007124AF"/>
    <w:rsid w:val="00737AB0"/>
    <w:rsid w:val="007430B4"/>
    <w:rsid w:val="007518DC"/>
    <w:rsid w:val="00756B6D"/>
    <w:rsid w:val="00761B7F"/>
    <w:rsid w:val="0079283D"/>
    <w:rsid w:val="007C0E4D"/>
    <w:rsid w:val="007C2E7A"/>
    <w:rsid w:val="007D0A38"/>
    <w:rsid w:val="007D3123"/>
    <w:rsid w:val="007E5F65"/>
    <w:rsid w:val="007F1A94"/>
    <w:rsid w:val="007F6B79"/>
    <w:rsid w:val="007F7948"/>
    <w:rsid w:val="00800491"/>
    <w:rsid w:val="00804782"/>
    <w:rsid w:val="00805A4F"/>
    <w:rsid w:val="00806B05"/>
    <w:rsid w:val="00813B6B"/>
    <w:rsid w:val="0082379B"/>
    <w:rsid w:val="00840538"/>
    <w:rsid w:val="00842CA1"/>
    <w:rsid w:val="00844307"/>
    <w:rsid w:val="00890690"/>
    <w:rsid w:val="00891016"/>
    <w:rsid w:val="008A7019"/>
    <w:rsid w:val="008B1C7C"/>
    <w:rsid w:val="008C3615"/>
    <w:rsid w:val="008C70BC"/>
    <w:rsid w:val="008D3D92"/>
    <w:rsid w:val="008D76ED"/>
    <w:rsid w:val="008E02C8"/>
    <w:rsid w:val="008F5EB7"/>
    <w:rsid w:val="0090318C"/>
    <w:rsid w:val="00924D9B"/>
    <w:rsid w:val="00930173"/>
    <w:rsid w:val="0093517C"/>
    <w:rsid w:val="009360BC"/>
    <w:rsid w:val="0094574B"/>
    <w:rsid w:val="00945D40"/>
    <w:rsid w:val="00965FDC"/>
    <w:rsid w:val="009B4339"/>
    <w:rsid w:val="009E60F4"/>
    <w:rsid w:val="009F767A"/>
    <w:rsid w:val="00A228EC"/>
    <w:rsid w:val="00A23967"/>
    <w:rsid w:val="00A24589"/>
    <w:rsid w:val="00A24FC8"/>
    <w:rsid w:val="00A32DAC"/>
    <w:rsid w:val="00A57BC6"/>
    <w:rsid w:val="00A731E9"/>
    <w:rsid w:val="00A95C86"/>
    <w:rsid w:val="00AB7F88"/>
    <w:rsid w:val="00AD1F26"/>
    <w:rsid w:val="00AE056A"/>
    <w:rsid w:val="00B12DB2"/>
    <w:rsid w:val="00B452A1"/>
    <w:rsid w:val="00B678E5"/>
    <w:rsid w:val="00B92460"/>
    <w:rsid w:val="00B92E11"/>
    <w:rsid w:val="00B95CAF"/>
    <w:rsid w:val="00BA392C"/>
    <w:rsid w:val="00BC6753"/>
    <w:rsid w:val="00BD0BC0"/>
    <w:rsid w:val="00BD17A7"/>
    <w:rsid w:val="00BD63E8"/>
    <w:rsid w:val="00BE2C7C"/>
    <w:rsid w:val="00BE512C"/>
    <w:rsid w:val="00C34247"/>
    <w:rsid w:val="00C46C7F"/>
    <w:rsid w:val="00C61528"/>
    <w:rsid w:val="00C734CB"/>
    <w:rsid w:val="00C86C35"/>
    <w:rsid w:val="00C9536F"/>
    <w:rsid w:val="00CA4087"/>
    <w:rsid w:val="00CA4F12"/>
    <w:rsid w:val="00CB3EFC"/>
    <w:rsid w:val="00CC4CC8"/>
    <w:rsid w:val="00CD456E"/>
    <w:rsid w:val="00CE25B6"/>
    <w:rsid w:val="00CF2A60"/>
    <w:rsid w:val="00D03766"/>
    <w:rsid w:val="00D174E6"/>
    <w:rsid w:val="00D223EF"/>
    <w:rsid w:val="00D22446"/>
    <w:rsid w:val="00D262FA"/>
    <w:rsid w:val="00D324B1"/>
    <w:rsid w:val="00D47870"/>
    <w:rsid w:val="00D57BDC"/>
    <w:rsid w:val="00D61351"/>
    <w:rsid w:val="00D86430"/>
    <w:rsid w:val="00DA152D"/>
    <w:rsid w:val="00DA4F5D"/>
    <w:rsid w:val="00DB2270"/>
    <w:rsid w:val="00DB2A3D"/>
    <w:rsid w:val="00DF78AA"/>
    <w:rsid w:val="00E0074E"/>
    <w:rsid w:val="00E00B63"/>
    <w:rsid w:val="00E02926"/>
    <w:rsid w:val="00E0583C"/>
    <w:rsid w:val="00E31033"/>
    <w:rsid w:val="00E5315E"/>
    <w:rsid w:val="00E61FEA"/>
    <w:rsid w:val="00E65DBD"/>
    <w:rsid w:val="00E67500"/>
    <w:rsid w:val="00E71774"/>
    <w:rsid w:val="00E84DB6"/>
    <w:rsid w:val="00E9392F"/>
    <w:rsid w:val="00EA1A13"/>
    <w:rsid w:val="00EA58C6"/>
    <w:rsid w:val="00EB3FA6"/>
    <w:rsid w:val="00EC1E4C"/>
    <w:rsid w:val="00ED204F"/>
    <w:rsid w:val="00ED61FE"/>
    <w:rsid w:val="00EE293B"/>
    <w:rsid w:val="00F42A7D"/>
    <w:rsid w:val="00F4772D"/>
    <w:rsid w:val="00F53588"/>
    <w:rsid w:val="00F70B9A"/>
    <w:rsid w:val="00F8459E"/>
    <w:rsid w:val="00F93F80"/>
    <w:rsid w:val="00FA32C7"/>
    <w:rsid w:val="00FA5689"/>
    <w:rsid w:val="00FB4605"/>
    <w:rsid w:val="00FC5A6E"/>
    <w:rsid w:val="00FF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A4"/>
  </w:style>
  <w:style w:type="paragraph" w:styleId="1">
    <w:name w:val="heading 1"/>
    <w:basedOn w:val="a"/>
    <w:link w:val="10"/>
    <w:uiPriority w:val="1"/>
    <w:qFormat/>
    <w:rsid w:val="0079283D"/>
    <w:pPr>
      <w:widowControl w:val="0"/>
      <w:autoSpaceDE w:val="0"/>
      <w:autoSpaceDN w:val="0"/>
      <w:ind w:left="222" w:firstLine="0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66365"/>
    <w:rPr>
      <w:b/>
      <w:bCs/>
      <w:i/>
      <w:iCs/>
      <w:spacing w:val="10"/>
    </w:rPr>
  </w:style>
  <w:style w:type="paragraph" w:styleId="a4">
    <w:name w:val="List Paragraph"/>
    <w:basedOn w:val="a"/>
    <w:link w:val="a5"/>
    <w:uiPriority w:val="34"/>
    <w:qFormat/>
    <w:rsid w:val="00566365"/>
    <w:pPr>
      <w:spacing w:after="200" w:line="276" w:lineRule="auto"/>
      <w:ind w:left="720" w:firstLine="0"/>
      <w:contextualSpacing/>
      <w:jc w:val="left"/>
    </w:pPr>
    <w:rPr>
      <w:rFonts w:ascii="Cambria" w:eastAsia="Times New Roman" w:hAnsi="Cambria"/>
      <w:lang w:val="en-US" w:bidi="en-US"/>
    </w:rPr>
  </w:style>
  <w:style w:type="table" w:styleId="a6">
    <w:name w:val="Table Grid"/>
    <w:basedOn w:val="a1"/>
    <w:uiPriority w:val="59"/>
    <w:rsid w:val="00CA4087"/>
    <w:pPr>
      <w:ind w:firstLine="0"/>
      <w:jc w:val="left"/>
    </w:pPr>
    <w:rPr>
      <w:rFonts w:asciiTheme="minorHAnsi" w:eastAsiaTheme="minorEastAsia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9283D"/>
    <w:rPr>
      <w:rFonts w:eastAsia="Times New Roman" w:cs="Times New Roman"/>
      <w:b/>
      <w:bCs/>
      <w:szCs w:val="28"/>
    </w:rPr>
  </w:style>
  <w:style w:type="paragraph" w:styleId="a7">
    <w:name w:val="Body Text"/>
    <w:basedOn w:val="a"/>
    <w:link w:val="a8"/>
    <w:uiPriority w:val="1"/>
    <w:qFormat/>
    <w:rsid w:val="0079283D"/>
    <w:pPr>
      <w:widowControl w:val="0"/>
      <w:autoSpaceDE w:val="0"/>
      <w:autoSpaceDN w:val="0"/>
      <w:ind w:firstLine="0"/>
      <w:jc w:val="left"/>
    </w:pPr>
    <w:rPr>
      <w:rFonts w:eastAsia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9283D"/>
    <w:rPr>
      <w:rFonts w:eastAsia="Times New Roman" w:cs="Times New Roman"/>
      <w:szCs w:val="28"/>
    </w:rPr>
  </w:style>
  <w:style w:type="character" w:customStyle="1" w:styleId="a5">
    <w:name w:val="Абзац списка Знак"/>
    <w:link w:val="a4"/>
    <w:uiPriority w:val="34"/>
    <w:rsid w:val="00ED61FE"/>
    <w:rPr>
      <w:rFonts w:ascii="Cambria" w:eastAsia="Times New Roman" w:hAnsi="Cambria"/>
      <w:lang w:val="en-US" w:bidi="en-US"/>
    </w:rPr>
  </w:style>
  <w:style w:type="table" w:customStyle="1" w:styleId="11">
    <w:name w:val="Сетка таблицы1"/>
    <w:basedOn w:val="a1"/>
    <w:next w:val="a6"/>
    <w:uiPriority w:val="59"/>
    <w:rsid w:val="008B1C7C"/>
    <w:pPr>
      <w:ind w:firstLine="0"/>
      <w:jc w:val="left"/>
    </w:pPr>
    <w:rPr>
      <w:rFonts w:asciiTheme="minorHAnsi" w:eastAsiaTheme="minorEastAsia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10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Учительская</cp:lastModifiedBy>
  <cp:revision>56</cp:revision>
  <dcterms:created xsi:type="dcterms:W3CDTF">2019-09-24T17:05:00Z</dcterms:created>
  <dcterms:modified xsi:type="dcterms:W3CDTF">2025-10-06T05:59:00Z</dcterms:modified>
</cp:coreProperties>
</file>